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61" w:rsidRPr="00E7015E" w:rsidRDefault="002D5561" w:rsidP="00E7015E">
      <w:pPr>
        <w:spacing w:line="360" w:lineRule="auto"/>
        <w:jc w:val="center"/>
        <w:rPr>
          <w:rFonts w:asciiTheme="majorBidi" w:hAnsiTheme="majorBidi" w:cstheme="majorBidi"/>
          <w:b/>
          <w:bCs/>
          <w:sz w:val="32"/>
          <w:szCs w:val="32"/>
          <w:lang w:bidi="ar-EG"/>
        </w:rPr>
      </w:pPr>
      <w:r w:rsidRPr="00E7015E">
        <w:rPr>
          <w:rFonts w:asciiTheme="majorBidi" w:hAnsiTheme="majorBidi" w:cstheme="majorBidi"/>
          <w:b/>
          <w:bCs/>
          <w:sz w:val="32"/>
          <w:szCs w:val="32"/>
        </w:rPr>
        <w:t xml:space="preserve">Video-assisted </w:t>
      </w:r>
      <w:proofErr w:type="spellStart"/>
      <w:r w:rsidRPr="00E7015E">
        <w:rPr>
          <w:rFonts w:asciiTheme="majorBidi" w:hAnsiTheme="majorBidi" w:cstheme="majorBidi"/>
          <w:b/>
          <w:bCs/>
          <w:sz w:val="32"/>
          <w:szCs w:val="32"/>
          <w:lang w:bidi="ar-EG"/>
        </w:rPr>
        <w:t>Thoracoscopic</w:t>
      </w:r>
      <w:proofErr w:type="spellEnd"/>
      <w:r w:rsidRPr="00E7015E">
        <w:rPr>
          <w:rFonts w:asciiTheme="majorBidi" w:hAnsiTheme="majorBidi" w:cstheme="majorBidi"/>
          <w:b/>
          <w:bCs/>
          <w:sz w:val="32"/>
          <w:szCs w:val="32"/>
          <w:lang w:bidi="ar-EG"/>
        </w:rPr>
        <w:t xml:space="preserve"> Pericardial Window</w:t>
      </w:r>
      <w:r w:rsidR="0035668F" w:rsidRPr="00E7015E">
        <w:rPr>
          <w:rFonts w:asciiTheme="majorBidi" w:hAnsiTheme="majorBidi" w:cstheme="majorBidi"/>
          <w:b/>
          <w:bCs/>
          <w:sz w:val="32"/>
          <w:szCs w:val="32"/>
          <w:lang w:bidi="ar-EG"/>
        </w:rPr>
        <w:t xml:space="preserve"> for</w:t>
      </w:r>
      <w:r w:rsidRPr="00E7015E">
        <w:rPr>
          <w:rFonts w:asciiTheme="majorBidi" w:hAnsiTheme="majorBidi" w:cstheme="majorBidi"/>
          <w:b/>
          <w:bCs/>
          <w:sz w:val="32"/>
          <w:szCs w:val="32"/>
          <w:lang w:bidi="ar-EG"/>
        </w:rPr>
        <w:t xml:space="preserve"> Massive Pericardial Effusion</w:t>
      </w:r>
      <w:r w:rsidR="0035668F" w:rsidRPr="00E7015E">
        <w:rPr>
          <w:rFonts w:asciiTheme="majorBidi" w:hAnsiTheme="majorBidi" w:cstheme="majorBidi"/>
          <w:b/>
          <w:bCs/>
          <w:sz w:val="32"/>
          <w:szCs w:val="32"/>
          <w:lang w:bidi="ar-EG"/>
        </w:rPr>
        <w:t xml:space="preserve">: South Egypt Experience </w:t>
      </w:r>
    </w:p>
    <w:p w:rsidR="0052303C" w:rsidRPr="005F0393" w:rsidRDefault="0052303C" w:rsidP="001B4EE1">
      <w:pPr>
        <w:jc w:val="right"/>
        <w:rPr>
          <w:rFonts w:asciiTheme="majorBidi" w:hAnsiTheme="majorBidi" w:cstheme="majorBidi"/>
          <w:vertAlign w:val="superscript"/>
          <w:rtl/>
          <w:lang w:bidi="ar-EG"/>
        </w:rPr>
      </w:pPr>
      <w:r w:rsidRPr="00D50BBA">
        <w:rPr>
          <w:rFonts w:asciiTheme="majorBidi" w:hAnsiTheme="majorBidi" w:cstheme="majorBidi"/>
          <w:lang w:bidi="ar-EG"/>
        </w:rPr>
        <w:t>Mohamed Abdel</w:t>
      </w:r>
      <w:r>
        <w:rPr>
          <w:rFonts w:asciiTheme="majorBidi" w:hAnsiTheme="majorBidi" w:cstheme="majorBidi"/>
          <w:lang w:bidi="ar-EG"/>
        </w:rPr>
        <w:t xml:space="preserve"> B</w:t>
      </w:r>
      <w:r w:rsidRPr="00D50BBA">
        <w:rPr>
          <w:rFonts w:asciiTheme="majorBidi" w:hAnsiTheme="majorBidi" w:cstheme="majorBidi"/>
          <w:lang w:bidi="ar-EG"/>
        </w:rPr>
        <w:t>ary</w:t>
      </w:r>
      <w:r w:rsidRPr="00D50BBA">
        <w:rPr>
          <w:rFonts w:asciiTheme="majorBidi" w:hAnsiTheme="majorBidi" w:cstheme="majorBidi"/>
          <w:vertAlign w:val="superscript"/>
          <w:lang w:bidi="ar-EG"/>
        </w:rPr>
        <w:t xml:space="preserve"> </w:t>
      </w:r>
      <w:r w:rsidR="006941A7" w:rsidRPr="00D50BBA">
        <w:rPr>
          <w:rFonts w:asciiTheme="majorBidi" w:hAnsiTheme="majorBidi" w:cstheme="majorBidi"/>
          <w:vertAlign w:val="superscript"/>
          <w:lang w:bidi="ar-EG"/>
        </w:rPr>
        <w:t>1</w:t>
      </w:r>
      <w:r w:rsidR="006941A7" w:rsidRPr="00D50BBA">
        <w:rPr>
          <w:rFonts w:asciiTheme="majorBidi" w:hAnsiTheme="majorBidi" w:cstheme="majorBidi"/>
          <w:lang w:bidi="ar-EG"/>
        </w:rPr>
        <w:t xml:space="preserve">, </w:t>
      </w:r>
      <w:r w:rsidRPr="00D50BBA">
        <w:rPr>
          <w:rFonts w:asciiTheme="majorBidi" w:hAnsiTheme="majorBidi" w:cstheme="majorBidi"/>
          <w:lang w:bidi="ar-EG"/>
        </w:rPr>
        <w:t>Khaled M. Abdel-</w:t>
      </w:r>
      <w:proofErr w:type="spellStart"/>
      <w:r w:rsidRPr="00D50BBA">
        <w:rPr>
          <w:rFonts w:asciiTheme="majorBidi" w:hAnsiTheme="majorBidi" w:cstheme="majorBidi"/>
          <w:lang w:bidi="ar-EG"/>
        </w:rPr>
        <w:t>aal</w:t>
      </w:r>
      <w:proofErr w:type="spellEnd"/>
      <w:r w:rsidRPr="00D50BBA">
        <w:rPr>
          <w:rFonts w:asciiTheme="majorBidi" w:hAnsiTheme="majorBidi" w:cstheme="majorBidi"/>
          <w:vertAlign w:val="superscript"/>
          <w:lang w:bidi="ar-EG"/>
        </w:rPr>
        <w:t xml:space="preserve"> </w:t>
      </w:r>
      <w:r w:rsidR="006941A7" w:rsidRPr="00D50BBA">
        <w:rPr>
          <w:rFonts w:asciiTheme="majorBidi" w:hAnsiTheme="majorBidi" w:cstheme="majorBidi"/>
          <w:vertAlign w:val="superscript"/>
          <w:lang w:bidi="ar-EG"/>
        </w:rPr>
        <w:t>2</w:t>
      </w:r>
      <w:r w:rsidR="006941A7" w:rsidRPr="00D50BBA">
        <w:rPr>
          <w:rFonts w:asciiTheme="majorBidi" w:hAnsiTheme="majorBidi" w:cstheme="majorBidi"/>
          <w:lang w:bidi="ar-EG"/>
        </w:rPr>
        <w:t>,</w:t>
      </w:r>
      <w:r w:rsidR="006727DE" w:rsidRPr="00D50BBA">
        <w:rPr>
          <w:rFonts w:asciiTheme="majorBidi" w:hAnsiTheme="majorBidi" w:cstheme="majorBidi"/>
          <w:lang w:bidi="ar-EG"/>
        </w:rPr>
        <w:t xml:space="preserve"> </w:t>
      </w:r>
      <w:r w:rsidRPr="0052303C">
        <w:rPr>
          <w:rFonts w:asciiTheme="majorBidi" w:hAnsiTheme="majorBidi" w:cstheme="majorBidi"/>
          <w:lang w:bidi="ar-EG"/>
        </w:rPr>
        <w:t xml:space="preserve">Ramadan </w:t>
      </w:r>
      <w:proofErr w:type="spellStart"/>
      <w:r w:rsidRPr="0052303C">
        <w:rPr>
          <w:rFonts w:asciiTheme="majorBidi" w:hAnsiTheme="majorBidi" w:cstheme="majorBidi"/>
          <w:lang w:bidi="ar-EG"/>
        </w:rPr>
        <w:t>Ghaleb</w:t>
      </w:r>
      <w:proofErr w:type="spellEnd"/>
      <w:r w:rsidRPr="0052303C">
        <w:rPr>
          <w:rFonts w:asciiTheme="majorBidi" w:hAnsiTheme="majorBidi" w:cstheme="majorBidi"/>
          <w:lang w:bidi="ar-EG"/>
        </w:rPr>
        <w:t xml:space="preserve"> Mohamed</w:t>
      </w:r>
      <w:r w:rsidRPr="0052303C">
        <w:rPr>
          <w:rFonts w:asciiTheme="majorBidi" w:hAnsiTheme="majorBidi" w:cstheme="majorBidi"/>
          <w:vertAlign w:val="superscript"/>
          <w:lang w:bidi="ar-EG"/>
        </w:rPr>
        <w:t>3</w:t>
      </w:r>
      <w:r>
        <w:rPr>
          <w:rFonts w:asciiTheme="majorBidi" w:hAnsiTheme="majorBidi" w:cstheme="majorBidi"/>
          <w:vertAlign w:val="superscript"/>
          <w:lang w:bidi="ar-EG"/>
        </w:rPr>
        <w:t xml:space="preserve">  </w:t>
      </w:r>
      <w:r>
        <w:rPr>
          <w:rFonts w:asciiTheme="majorBidi" w:hAnsiTheme="majorBidi" w:cstheme="majorBidi"/>
          <w:lang w:bidi="ar-EG"/>
        </w:rPr>
        <w:t>,</w:t>
      </w:r>
      <w:r w:rsidRPr="0052303C">
        <w:rPr>
          <w:rFonts w:asciiTheme="majorBidi" w:hAnsiTheme="majorBidi" w:cstheme="majorBidi"/>
          <w:lang w:bidi="ar-EG"/>
        </w:rPr>
        <w:t xml:space="preserve"> </w:t>
      </w:r>
      <w:r w:rsidR="005F0393">
        <w:rPr>
          <w:rFonts w:asciiTheme="majorBidi" w:hAnsiTheme="majorBidi" w:cstheme="majorBidi"/>
          <w:lang w:bidi="ar-EG"/>
        </w:rPr>
        <w:t>Ahme</w:t>
      </w:r>
      <w:r w:rsidRPr="00084824">
        <w:rPr>
          <w:rFonts w:asciiTheme="majorBidi" w:hAnsiTheme="majorBidi" w:cstheme="majorBidi"/>
          <w:lang w:bidi="ar-EG"/>
        </w:rPr>
        <w:t>d M. Abdel-maboud</w:t>
      </w:r>
      <w:r w:rsidRPr="0052303C">
        <w:rPr>
          <w:rFonts w:asciiTheme="majorBidi" w:hAnsiTheme="majorBidi" w:cstheme="majorBidi"/>
          <w:vertAlign w:val="superscript"/>
          <w:lang w:bidi="ar-EG"/>
        </w:rPr>
        <w:t>4</w:t>
      </w:r>
      <w:r>
        <w:rPr>
          <w:rFonts w:asciiTheme="majorBidi" w:hAnsiTheme="majorBidi" w:cstheme="majorBidi"/>
          <w:lang w:bidi="ar-EG"/>
        </w:rPr>
        <w:t xml:space="preserve">, </w:t>
      </w:r>
      <w:proofErr w:type="spellStart"/>
      <w:r w:rsidR="005F0393">
        <w:rPr>
          <w:rFonts w:asciiTheme="majorBidi" w:hAnsiTheme="majorBidi" w:cstheme="majorBidi"/>
          <w:lang w:bidi="ar-EG"/>
        </w:rPr>
        <w:t>Abdelhady</w:t>
      </w:r>
      <w:proofErr w:type="spellEnd"/>
      <w:r w:rsidRPr="00084824">
        <w:rPr>
          <w:rFonts w:asciiTheme="majorBidi" w:hAnsiTheme="majorBidi" w:cstheme="majorBidi"/>
          <w:lang w:bidi="ar-EG"/>
        </w:rPr>
        <w:t xml:space="preserve"> </w:t>
      </w:r>
      <w:r>
        <w:rPr>
          <w:rFonts w:asciiTheme="majorBidi" w:hAnsiTheme="majorBidi" w:cstheme="majorBidi"/>
          <w:lang w:bidi="ar-EG"/>
        </w:rPr>
        <w:t>A</w:t>
      </w:r>
      <w:r w:rsidR="005F0393">
        <w:rPr>
          <w:rFonts w:asciiTheme="majorBidi" w:hAnsiTheme="majorBidi" w:cstheme="majorBidi"/>
          <w:lang w:bidi="ar-EG"/>
        </w:rPr>
        <w:t>hmad-</w:t>
      </w:r>
      <w:proofErr w:type="spellStart"/>
      <w:r>
        <w:rPr>
          <w:rFonts w:asciiTheme="majorBidi" w:hAnsiTheme="majorBidi" w:cstheme="majorBidi"/>
          <w:lang w:bidi="ar-EG"/>
        </w:rPr>
        <w:t>H</w:t>
      </w:r>
      <w:r w:rsidRPr="00084824">
        <w:rPr>
          <w:rFonts w:asciiTheme="majorBidi" w:hAnsiTheme="majorBidi" w:cstheme="majorBidi"/>
          <w:lang w:bidi="ar-EG"/>
        </w:rPr>
        <w:t>elmy</w:t>
      </w:r>
      <w:proofErr w:type="spellEnd"/>
      <w:r w:rsidR="005F0393">
        <w:rPr>
          <w:rFonts w:asciiTheme="majorBidi" w:hAnsiTheme="majorBidi" w:cstheme="majorBidi"/>
          <w:lang w:bidi="ar-EG"/>
        </w:rPr>
        <w:t xml:space="preserve"> Abdelhady</w:t>
      </w:r>
      <w:r w:rsidRPr="0052303C">
        <w:rPr>
          <w:rFonts w:asciiTheme="majorBidi" w:hAnsiTheme="majorBidi" w:cstheme="majorBidi"/>
          <w:vertAlign w:val="superscript"/>
          <w:lang w:bidi="ar-EG"/>
        </w:rPr>
        <w:t>4</w:t>
      </w:r>
      <w:r>
        <w:rPr>
          <w:rFonts w:asciiTheme="majorBidi" w:hAnsiTheme="majorBidi" w:cstheme="majorBidi"/>
          <w:lang w:bidi="ar-EG"/>
        </w:rPr>
        <w:t xml:space="preserve"> </w:t>
      </w:r>
      <w:r>
        <w:rPr>
          <w:rFonts w:ascii="Helvetica" w:hAnsi="Helvetica" w:cs="Helvetica"/>
          <w:color w:val="000000"/>
          <w:sz w:val="20"/>
          <w:szCs w:val="20"/>
        </w:rPr>
        <w:br/>
      </w:r>
    </w:p>
    <w:p w:rsidR="0052303C" w:rsidRPr="0052303C" w:rsidRDefault="0052303C" w:rsidP="0052303C">
      <w:pPr>
        <w:pStyle w:val="ListParagraph"/>
        <w:numPr>
          <w:ilvl w:val="0"/>
          <w:numId w:val="3"/>
        </w:numPr>
        <w:rPr>
          <w:rFonts w:asciiTheme="majorBidi" w:hAnsiTheme="majorBidi" w:cstheme="majorBidi"/>
          <w:lang w:bidi="ar-EG"/>
        </w:rPr>
      </w:pPr>
      <w:r w:rsidRPr="00D50BBA">
        <w:rPr>
          <w:rFonts w:asciiTheme="majorBidi" w:hAnsiTheme="majorBidi" w:cstheme="majorBidi"/>
          <w:lang w:bidi="ar-EG"/>
        </w:rPr>
        <w:t>Lecturer of cardiothoracic surgery, South valley university</w:t>
      </w:r>
    </w:p>
    <w:p w:rsidR="006941A7" w:rsidRDefault="006727DE" w:rsidP="0052303C">
      <w:pPr>
        <w:pStyle w:val="ListParagraph"/>
        <w:numPr>
          <w:ilvl w:val="0"/>
          <w:numId w:val="3"/>
        </w:numPr>
        <w:rPr>
          <w:rFonts w:asciiTheme="majorBidi" w:hAnsiTheme="majorBidi" w:cstheme="majorBidi"/>
          <w:lang w:bidi="ar-EG"/>
        </w:rPr>
      </w:pPr>
      <w:r w:rsidRPr="00D50BBA">
        <w:rPr>
          <w:rFonts w:asciiTheme="majorBidi" w:hAnsiTheme="majorBidi" w:cstheme="majorBidi"/>
          <w:lang w:bidi="ar-EG"/>
        </w:rPr>
        <w:t>Ass. Prof. of cardiothoracic surgery, Sohag university</w:t>
      </w:r>
    </w:p>
    <w:p w:rsidR="0052303C" w:rsidRDefault="0052303C" w:rsidP="0052303C">
      <w:pPr>
        <w:pStyle w:val="ListParagraph"/>
        <w:numPr>
          <w:ilvl w:val="0"/>
          <w:numId w:val="3"/>
        </w:numPr>
        <w:rPr>
          <w:rFonts w:asciiTheme="majorBidi" w:hAnsiTheme="majorBidi" w:cstheme="majorBidi"/>
          <w:lang w:bidi="ar-EG"/>
        </w:rPr>
      </w:pPr>
      <w:r w:rsidRPr="00084824">
        <w:rPr>
          <w:rFonts w:asciiTheme="majorBidi" w:hAnsiTheme="majorBidi" w:cstheme="majorBidi"/>
          <w:lang w:bidi="ar-EG"/>
        </w:rPr>
        <w:t>Lecture o</w:t>
      </w:r>
      <w:r>
        <w:rPr>
          <w:rFonts w:asciiTheme="majorBidi" w:hAnsiTheme="majorBidi" w:cstheme="majorBidi"/>
          <w:lang w:bidi="ar-EG"/>
        </w:rPr>
        <w:t>f cardiology,</w:t>
      </w:r>
      <w:r w:rsidRPr="00084824">
        <w:rPr>
          <w:rFonts w:asciiTheme="majorBidi" w:hAnsiTheme="majorBidi" w:cstheme="majorBidi"/>
          <w:lang w:bidi="ar-EG"/>
        </w:rPr>
        <w:t xml:space="preserve"> Aswan university</w:t>
      </w:r>
    </w:p>
    <w:p w:rsidR="0052303C" w:rsidRDefault="0052303C" w:rsidP="0052303C">
      <w:pPr>
        <w:pStyle w:val="ListParagraph"/>
        <w:numPr>
          <w:ilvl w:val="0"/>
          <w:numId w:val="3"/>
        </w:numPr>
        <w:rPr>
          <w:rFonts w:asciiTheme="majorBidi" w:hAnsiTheme="majorBidi" w:cstheme="majorBidi"/>
          <w:lang w:bidi="ar-EG"/>
        </w:rPr>
      </w:pPr>
      <w:r w:rsidRPr="00084824">
        <w:rPr>
          <w:rFonts w:asciiTheme="majorBidi" w:hAnsiTheme="majorBidi" w:cstheme="majorBidi"/>
          <w:lang w:bidi="ar-EG"/>
        </w:rPr>
        <w:t xml:space="preserve">Lecturer of </w:t>
      </w:r>
      <w:proofErr w:type="spellStart"/>
      <w:r w:rsidRPr="00084824">
        <w:rPr>
          <w:rFonts w:asciiTheme="majorBidi" w:hAnsiTheme="majorBidi" w:cstheme="majorBidi"/>
          <w:lang w:bidi="ar-EG"/>
        </w:rPr>
        <w:t>anaesthesia</w:t>
      </w:r>
      <w:proofErr w:type="spellEnd"/>
      <w:r w:rsidRPr="00084824">
        <w:rPr>
          <w:rFonts w:asciiTheme="majorBidi" w:hAnsiTheme="majorBidi" w:cstheme="majorBidi"/>
          <w:lang w:bidi="ar-EG"/>
        </w:rPr>
        <w:t xml:space="preserve"> and ICU, </w:t>
      </w:r>
      <w:proofErr w:type="spellStart"/>
      <w:r w:rsidRPr="00084824">
        <w:rPr>
          <w:rFonts w:asciiTheme="majorBidi" w:hAnsiTheme="majorBidi" w:cstheme="majorBidi"/>
          <w:lang w:bidi="ar-EG"/>
        </w:rPr>
        <w:t>Sohag</w:t>
      </w:r>
      <w:proofErr w:type="spellEnd"/>
      <w:r w:rsidRPr="00084824">
        <w:rPr>
          <w:rFonts w:asciiTheme="majorBidi" w:hAnsiTheme="majorBidi" w:cstheme="majorBidi"/>
          <w:lang w:bidi="ar-EG"/>
        </w:rPr>
        <w:t xml:space="preserve"> university</w:t>
      </w:r>
    </w:p>
    <w:p w:rsidR="00C737D3" w:rsidRPr="00C737D3" w:rsidRDefault="00C737D3" w:rsidP="00C737D3">
      <w:pPr>
        <w:spacing w:before="120"/>
        <w:jc w:val="both"/>
        <w:rPr>
          <w:b/>
          <w:bCs/>
          <w:i/>
          <w:iCs/>
          <w:lang w:bidi="ar-EG"/>
        </w:rPr>
      </w:pPr>
      <w:r w:rsidRPr="00C737D3">
        <w:rPr>
          <w:b/>
          <w:bCs/>
          <w:i/>
          <w:iCs/>
        </w:rPr>
        <w:t>Corresponding author:</w:t>
      </w:r>
      <w:r w:rsidRPr="00C737D3">
        <w:rPr>
          <w:b/>
          <w:bCs/>
          <w:i/>
          <w:iCs/>
          <w:lang w:bidi="ar-EG"/>
        </w:rPr>
        <w:t xml:space="preserve"> </w:t>
      </w:r>
    </w:p>
    <w:p w:rsidR="00C737D3" w:rsidRPr="00C737D3" w:rsidRDefault="00C737D3" w:rsidP="00C737D3">
      <w:pPr>
        <w:spacing w:before="120"/>
        <w:jc w:val="both"/>
        <w:rPr>
          <w:i/>
          <w:iCs/>
          <w:lang w:bidi="ar-EG"/>
        </w:rPr>
      </w:pPr>
      <w:r w:rsidRPr="00C737D3">
        <w:t>Dr.</w:t>
      </w:r>
      <w:r w:rsidRPr="00C737D3">
        <w:rPr>
          <w:i/>
          <w:iCs/>
          <w:lang w:bidi="ar-EG"/>
        </w:rPr>
        <w:t xml:space="preserve"> </w:t>
      </w:r>
      <w:r w:rsidRPr="00C737D3">
        <w:rPr>
          <w:lang w:bidi="ar-EG"/>
        </w:rPr>
        <w:t>Mohamed Abdel Bary</w:t>
      </w:r>
      <w:r w:rsidRPr="00C737D3">
        <w:rPr>
          <w:i/>
          <w:iCs/>
          <w:lang w:bidi="ar-EG"/>
        </w:rPr>
        <w:t xml:space="preserve">, </w:t>
      </w:r>
      <w:hyperlink r:id="rId6" w:history="1">
        <w:r w:rsidRPr="00C737D3">
          <w:rPr>
            <w:rStyle w:val="Hyperlink"/>
            <w:i/>
            <w:iCs/>
            <w:lang w:bidi="ar-EG"/>
          </w:rPr>
          <w:t>dr_abdelbary@yahoo.com</w:t>
        </w:r>
      </w:hyperlink>
      <w:r w:rsidRPr="00C737D3">
        <w:rPr>
          <w:i/>
          <w:iCs/>
          <w:lang w:bidi="ar-EG"/>
        </w:rPr>
        <w:t xml:space="preserve">, </w:t>
      </w:r>
      <w:r>
        <w:rPr>
          <w:i/>
          <w:iCs/>
          <w:lang w:bidi="ar-EG"/>
        </w:rPr>
        <w:t>+2</w:t>
      </w:r>
      <w:r w:rsidRPr="00C737D3">
        <w:rPr>
          <w:i/>
          <w:iCs/>
          <w:lang w:bidi="ar-EG"/>
        </w:rPr>
        <w:t>01003083466</w:t>
      </w:r>
    </w:p>
    <w:p w:rsidR="00C737D3" w:rsidRDefault="00C737D3" w:rsidP="00C30B74">
      <w:pPr>
        <w:autoSpaceDE w:val="0"/>
        <w:autoSpaceDN w:val="0"/>
        <w:adjustRightInd w:val="0"/>
        <w:jc w:val="center"/>
        <w:rPr>
          <w:rFonts w:asciiTheme="majorBidi" w:hAnsiTheme="majorBidi" w:cstheme="majorBidi"/>
          <w:i/>
          <w:iCs/>
          <w:sz w:val="28"/>
          <w:szCs w:val="28"/>
        </w:rPr>
      </w:pPr>
    </w:p>
    <w:p w:rsidR="00E7015E" w:rsidRPr="00C30B74" w:rsidRDefault="00E7015E" w:rsidP="00C737D3">
      <w:pPr>
        <w:autoSpaceDE w:val="0"/>
        <w:autoSpaceDN w:val="0"/>
        <w:adjustRightInd w:val="0"/>
        <w:jc w:val="center"/>
        <w:rPr>
          <w:rFonts w:asciiTheme="majorBidi" w:hAnsiTheme="majorBidi" w:cstheme="majorBidi"/>
          <w:i/>
          <w:iCs/>
          <w:sz w:val="28"/>
          <w:szCs w:val="28"/>
        </w:rPr>
      </w:pPr>
      <w:r w:rsidRPr="00C30B74">
        <w:rPr>
          <w:rFonts w:asciiTheme="majorBidi" w:hAnsiTheme="majorBidi" w:cstheme="majorBidi"/>
          <w:i/>
          <w:iCs/>
          <w:sz w:val="28"/>
          <w:szCs w:val="28"/>
        </w:rPr>
        <w:t>Abstract</w:t>
      </w:r>
    </w:p>
    <w:p w:rsidR="00E7015E" w:rsidRPr="00E7015E" w:rsidRDefault="00835983" w:rsidP="002166D6">
      <w:pPr>
        <w:shd w:val="clear" w:color="auto" w:fill="FFFFFF"/>
        <w:jc w:val="both"/>
        <w:textAlignment w:val="baseline"/>
        <w:rPr>
          <w:rFonts w:asciiTheme="majorBidi" w:hAnsiTheme="majorBidi" w:cstheme="majorBidi"/>
          <w:color w:val="FF0000"/>
        </w:rPr>
      </w:pPr>
      <w:r>
        <w:rPr>
          <w:rFonts w:asciiTheme="majorBidi" w:hAnsiTheme="majorBidi" w:cstheme="majorBidi"/>
          <w:i/>
          <w:iCs/>
          <w:u w:val="single"/>
        </w:rPr>
        <w:t>Background</w:t>
      </w:r>
      <w:r w:rsidR="002166D6" w:rsidRPr="00C30B74">
        <w:rPr>
          <w:rFonts w:asciiTheme="majorBidi" w:hAnsiTheme="majorBidi" w:cstheme="majorBidi"/>
        </w:rPr>
        <w:t>:</w:t>
      </w:r>
      <w:r w:rsidR="00601046">
        <w:rPr>
          <w:rFonts w:asciiTheme="majorBidi" w:hAnsiTheme="majorBidi" w:cstheme="majorBidi"/>
        </w:rPr>
        <w:t xml:space="preserve"> </w:t>
      </w:r>
      <w:r w:rsidR="00013238" w:rsidRPr="00835983">
        <w:rPr>
          <w:rFonts w:asciiTheme="majorBidi" w:hAnsiTheme="majorBidi" w:cstheme="majorBidi"/>
          <w:lang w:bidi="ar-EG"/>
        </w:rPr>
        <w:t xml:space="preserve">Symptomatic </w:t>
      </w:r>
      <w:r w:rsidR="002166D6" w:rsidRPr="00835983">
        <w:rPr>
          <w:rFonts w:asciiTheme="majorBidi" w:hAnsiTheme="majorBidi" w:cstheme="majorBidi"/>
          <w:lang w:bidi="ar-EG"/>
        </w:rPr>
        <w:t>pericardial effusion (</w:t>
      </w:r>
      <w:r w:rsidR="00013238" w:rsidRPr="00835983">
        <w:rPr>
          <w:rFonts w:asciiTheme="majorBidi" w:hAnsiTheme="majorBidi" w:cstheme="majorBidi"/>
          <w:lang w:bidi="ar-EG"/>
        </w:rPr>
        <w:t>PE</w:t>
      </w:r>
      <w:r w:rsidR="002166D6" w:rsidRPr="00835983">
        <w:rPr>
          <w:rFonts w:asciiTheme="majorBidi" w:hAnsiTheme="majorBidi" w:cstheme="majorBidi"/>
          <w:lang w:bidi="ar-EG"/>
        </w:rPr>
        <w:t>)</w:t>
      </w:r>
      <w:r w:rsidR="00013238" w:rsidRPr="00013238">
        <w:rPr>
          <w:rFonts w:asciiTheme="majorBidi" w:hAnsiTheme="majorBidi" w:cstheme="majorBidi"/>
          <w:lang w:bidi="ar-EG"/>
        </w:rPr>
        <w:t xml:space="preserve"> is a common cardiothoracic presentation. It may reflect a wide variety of causes, </w:t>
      </w:r>
      <w:r w:rsidR="00013238" w:rsidRPr="00835983">
        <w:rPr>
          <w:rFonts w:asciiTheme="majorBidi" w:hAnsiTheme="majorBidi" w:cstheme="majorBidi"/>
          <w:lang w:bidi="ar-EG"/>
        </w:rPr>
        <w:t>rang</w:t>
      </w:r>
      <w:r w:rsidR="002166D6" w:rsidRPr="00835983">
        <w:rPr>
          <w:rFonts w:asciiTheme="majorBidi" w:hAnsiTheme="majorBidi" w:cstheme="majorBidi"/>
          <w:lang w:bidi="ar-EG"/>
        </w:rPr>
        <w:t>ing</w:t>
      </w:r>
      <w:r w:rsidR="00013238" w:rsidRPr="00835983">
        <w:rPr>
          <w:rFonts w:asciiTheme="majorBidi" w:hAnsiTheme="majorBidi" w:cstheme="majorBidi"/>
          <w:lang w:bidi="ar-EG"/>
        </w:rPr>
        <w:t xml:space="preserve"> from infection to malignancy. The optimal management of pericardial effusion is still controversial. The two main interventional procedures agreed in the last decade as the two reasonable options for PE treatment are: surgical (transthoracic or</w:t>
      </w:r>
      <w:r w:rsidR="00013238" w:rsidRPr="00013238">
        <w:rPr>
          <w:rFonts w:asciiTheme="majorBidi" w:hAnsiTheme="majorBidi" w:cstheme="majorBidi"/>
          <w:lang w:bidi="ar-EG"/>
        </w:rPr>
        <w:t xml:space="preserve"> </w:t>
      </w:r>
      <w:proofErr w:type="spellStart"/>
      <w:r w:rsidR="00013238" w:rsidRPr="00013238">
        <w:rPr>
          <w:rFonts w:asciiTheme="majorBidi" w:hAnsiTheme="majorBidi" w:cstheme="majorBidi"/>
          <w:lang w:bidi="ar-EG"/>
        </w:rPr>
        <w:t>subxiphoid</w:t>
      </w:r>
      <w:proofErr w:type="spellEnd"/>
      <w:r w:rsidR="00013238" w:rsidRPr="00013238">
        <w:rPr>
          <w:rFonts w:asciiTheme="majorBidi" w:hAnsiTheme="majorBidi" w:cstheme="majorBidi"/>
          <w:lang w:bidi="ar-EG"/>
        </w:rPr>
        <w:t xml:space="preserve">) and video-assisted </w:t>
      </w:r>
      <w:proofErr w:type="spellStart"/>
      <w:r w:rsidR="00013238" w:rsidRPr="00013238">
        <w:rPr>
          <w:rFonts w:asciiTheme="majorBidi" w:hAnsiTheme="majorBidi" w:cstheme="majorBidi"/>
          <w:lang w:bidi="ar-EG"/>
        </w:rPr>
        <w:t>thoracoscopy</w:t>
      </w:r>
      <w:proofErr w:type="spellEnd"/>
      <w:r w:rsidR="00013238" w:rsidRPr="00013238">
        <w:rPr>
          <w:rFonts w:asciiTheme="majorBidi" w:hAnsiTheme="majorBidi" w:cstheme="majorBidi"/>
          <w:lang w:bidi="ar-EG"/>
        </w:rPr>
        <w:t xml:space="preserve"> (VATS) pericardial window</w:t>
      </w:r>
      <w:r w:rsidR="00013238">
        <w:rPr>
          <w:rFonts w:asciiTheme="majorBidi" w:hAnsiTheme="majorBidi" w:cstheme="majorBidi"/>
          <w:lang w:bidi="ar-EG"/>
        </w:rPr>
        <w:t>.</w:t>
      </w:r>
      <w:r w:rsidR="00601046">
        <w:rPr>
          <w:rFonts w:asciiTheme="majorBidi" w:hAnsiTheme="majorBidi" w:cstheme="majorBidi"/>
          <w:lang w:bidi="ar-EG"/>
        </w:rPr>
        <w:t xml:space="preserve"> In this study we report</w:t>
      </w:r>
      <w:r w:rsidR="00013238" w:rsidRPr="00013238">
        <w:rPr>
          <w:rFonts w:asciiTheme="majorBidi" w:hAnsiTheme="majorBidi" w:cstheme="majorBidi"/>
          <w:lang w:bidi="ar-EG"/>
        </w:rPr>
        <w:t xml:space="preserve"> our experience in VATS pericardial window in </w:t>
      </w:r>
      <w:r w:rsidR="00601046">
        <w:rPr>
          <w:rFonts w:asciiTheme="majorBidi" w:hAnsiTheme="majorBidi" w:cstheme="majorBidi"/>
          <w:lang w:bidi="ar-EG"/>
        </w:rPr>
        <w:t xml:space="preserve">the </w:t>
      </w:r>
      <w:r w:rsidR="00013238" w:rsidRPr="00013238">
        <w:rPr>
          <w:rFonts w:asciiTheme="majorBidi" w:hAnsiTheme="majorBidi" w:cstheme="majorBidi"/>
          <w:lang w:bidi="ar-EG"/>
        </w:rPr>
        <w:t>management of massive pericardial effusion.</w:t>
      </w:r>
      <w:r w:rsidR="00013238">
        <w:rPr>
          <w:rFonts w:asciiTheme="majorBidi" w:hAnsiTheme="majorBidi" w:cstheme="majorBidi"/>
          <w:sz w:val="28"/>
          <w:szCs w:val="28"/>
          <w:lang w:bidi="ar-EG"/>
        </w:rPr>
        <w:t xml:space="preserve"> </w:t>
      </w:r>
      <w:r w:rsidR="00013238" w:rsidRPr="00013238">
        <w:rPr>
          <w:rFonts w:asciiTheme="majorBidi" w:hAnsiTheme="majorBidi" w:cstheme="majorBidi"/>
          <w:lang w:bidi="ar-EG"/>
        </w:rPr>
        <w:t xml:space="preserve"> </w:t>
      </w:r>
      <w:r w:rsidR="00E7015E" w:rsidRPr="00013238">
        <w:rPr>
          <w:rFonts w:asciiTheme="majorBidi" w:hAnsiTheme="majorBidi" w:cstheme="majorBidi"/>
          <w:color w:val="FF0000"/>
        </w:rPr>
        <w:t xml:space="preserve">  </w:t>
      </w:r>
    </w:p>
    <w:p w:rsidR="00C30B74" w:rsidRDefault="00E7015E" w:rsidP="000C39F9">
      <w:pPr>
        <w:shd w:val="clear" w:color="auto" w:fill="FFFFFF"/>
        <w:jc w:val="both"/>
        <w:textAlignment w:val="baseline"/>
        <w:rPr>
          <w:rFonts w:asciiTheme="majorBidi" w:hAnsiTheme="majorBidi" w:cstheme="majorBidi"/>
          <w:color w:val="FF0000"/>
        </w:rPr>
      </w:pPr>
      <w:r w:rsidRPr="00C30B74">
        <w:rPr>
          <w:rFonts w:asciiTheme="majorBidi" w:hAnsiTheme="majorBidi" w:cstheme="majorBidi"/>
          <w:i/>
          <w:iCs/>
          <w:u w:val="single"/>
        </w:rPr>
        <w:t>Patients and method</w:t>
      </w:r>
      <w:r w:rsidR="00601046">
        <w:rPr>
          <w:rFonts w:asciiTheme="majorBidi" w:hAnsiTheme="majorBidi" w:cstheme="majorBidi"/>
        </w:rPr>
        <w:t>:</w:t>
      </w:r>
      <w:r w:rsidRPr="00C30B74">
        <w:rPr>
          <w:rFonts w:asciiTheme="majorBidi" w:hAnsiTheme="majorBidi" w:cstheme="majorBidi"/>
        </w:rPr>
        <w:t xml:space="preserve"> </w:t>
      </w:r>
      <w:r w:rsidR="00835983">
        <w:rPr>
          <w:rFonts w:asciiTheme="majorBidi" w:hAnsiTheme="majorBidi" w:cstheme="majorBidi"/>
          <w:lang w:bidi="ar-EG"/>
        </w:rPr>
        <w:t>This</w:t>
      </w:r>
      <w:r w:rsidR="001F30F0" w:rsidRPr="001F30F0">
        <w:rPr>
          <w:rFonts w:asciiTheme="majorBidi" w:hAnsiTheme="majorBidi" w:cstheme="majorBidi"/>
          <w:lang w:bidi="ar-EG"/>
        </w:rPr>
        <w:t xml:space="preserve"> prospective study </w:t>
      </w:r>
      <w:r w:rsidR="00601046">
        <w:rPr>
          <w:rFonts w:asciiTheme="majorBidi" w:hAnsiTheme="majorBidi" w:cstheme="majorBidi"/>
          <w:lang w:bidi="ar-EG"/>
        </w:rPr>
        <w:t xml:space="preserve">was </w:t>
      </w:r>
      <w:r w:rsidR="001F30F0" w:rsidRPr="001F30F0">
        <w:rPr>
          <w:rFonts w:asciiTheme="majorBidi" w:hAnsiTheme="majorBidi" w:cstheme="majorBidi"/>
          <w:lang w:bidi="ar-EG"/>
        </w:rPr>
        <w:t>conducted between May 201</w:t>
      </w:r>
      <w:r w:rsidR="00601046">
        <w:rPr>
          <w:rFonts w:asciiTheme="majorBidi" w:hAnsiTheme="majorBidi" w:cstheme="majorBidi"/>
          <w:lang w:bidi="ar-EG"/>
        </w:rPr>
        <w:t>3</w:t>
      </w:r>
      <w:r w:rsidR="001F30F0">
        <w:rPr>
          <w:rFonts w:asciiTheme="majorBidi" w:hAnsiTheme="majorBidi" w:cstheme="majorBidi"/>
          <w:lang w:bidi="ar-EG"/>
        </w:rPr>
        <w:t xml:space="preserve"> to December 2015</w:t>
      </w:r>
      <w:r w:rsidR="001F30F0" w:rsidRPr="001F30F0">
        <w:rPr>
          <w:rFonts w:asciiTheme="majorBidi" w:hAnsiTheme="majorBidi" w:cstheme="majorBidi"/>
          <w:lang w:bidi="ar-EG"/>
        </w:rPr>
        <w:t>. Patients with massive pericardial effusion with or without tamponade, diagnosed by tran</w:t>
      </w:r>
      <w:r w:rsidR="002E3D8E">
        <w:rPr>
          <w:rFonts w:asciiTheme="majorBidi" w:hAnsiTheme="majorBidi" w:cstheme="majorBidi"/>
          <w:lang w:bidi="ar-EG"/>
        </w:rPr>
        <w:t>sthoracic echocardiography</w:t>
      </w:r>
      <w:r w:rsidR="001F30F0" w:rsidRPr="001F30F0">
        <w:rPr>
          <w:rFonts w:asciiTheme="majorBidi" w:hAnsiTheme="majorBidi" w:cstheme="majorBidi"/>
          <w:lang w:bidi="ar-EG"/>
        </w:rPr>
        <w:t>, an</w:t>
      </w:r>
      <w:r w:rsidR="002E3D8E">
        <w:rPr>
          <w:rFonts w:asciiTheme="majorBidi" w:hAnsiTheme="majorBidi" w:cstheme="majorBidi"/>
          <w:lang w:bidi="ar-EG"/>
        </w:rPr>
        <w:t xml:space="preserve">d sometimes with </w:t>
      </w:r>
      <w:r w:rsidR="001F30F0" w:rsidRPr="001F30F0">
        <w:rPr>
          <w:rFonts w:asciiTheme="majorBidi" w:hAnsiTheme="majorBidi" w:cstheme="majorBidi"/>
          <w:lang w:bidi="ar-EG"/>
        </w:rPr>
        <w:t>chest computed tomography (CT</w:t>
      </w:r>
      <w:r w:rsidR="002E3D8E">
        <w:rPr>
          <w:rFonts w:asciiTheme="majorBidi" w:hAnsiTheme="majorBidi" w:cstheme="majorBidi"/>
          <w:lang w:bidi="ar-EG"/>
        </w:rPr>
        <w:t>) scan were included.</w:t>
      </w:r>
    </w:p>
    <w:p w:rsidR="00E7015E" w:rsidRPr="00C30B74" w:rsidRDefault="00E7015E" w:rsidP="002166D6">
      <w:pPr>
        <w:shd w:val="clear" w:color="auto" w:fill="FFFFFF"/>
        <w:jc w:val="both"/>
        <w:textAlignment w:val="baseline"/>
        <w:rPr>
          <w:rFonts w:asciiTheme="majorBidi" w:hAnsiTheme="majorBidi" w:cstheme="majorBidi"/>
          <w:color w:val="FF0000"/>
        </w:rPr>
      </w:pPr>
      <w:r w:rsidRPr="00C30B74">
        <w:rPr>
          <w:rFonts w:asciiTheme="majorBidi" w:hAnsiTheme="majorBidi" w:cstheme="majorBidi"/>
          <w:i/>
          <w:iCs/>
          <w:u w:val="single"/>
        </w:rPr>
        <w:t>Results</w:t>
      </w:r>
      <w:r w:rsidR="002166D6" w:rsidRPr="000C39F9">
        <w:rPr>
          <w:rFonts w:asciiTheme="majorBidi" w:hAnsiTheme="majorBidi" w:cstheme="majorBidi"/>
        </w:rPr>
        <w:t>:</w:t>
      </w:r>
      <w:r w:rsidR="00CC6734">
        <w:rPr>
          <w:rFonts w:asciiTheme="majorBidi" w:hAnsiTheme="majorBidi" w:cstheme="majorBidi"/>
          <w:color w:val="FF0000"/>
        </w:rPr>
        <w:t xml:space="preserve"> </w:t>
      </w:r>
      <w:r w:rsidR="00CC6734" w:rsidRPr="00CC6734">
        <w:rPr>
          <w:rFonts w:asciiTheme="majorBidi" w:hAnsiTheme="majorBidi" w:cstheme="majorBidi"/>
          <w:lang w:bidi="ar-EG"/>
        </w:rPr>
        <w:t>Fifty-three patients w</w:t>
      </w:r>
      <w:r w:rsidR="00CC6734">
        <w:rPr>
          <w:rFonts w:asciiTheme="majorBidi" w:hAnsiTheme="majorBidi" w:cstheme="majorBidi"/>
          <w:lang w:bidi="ar-EG"/>
        </w:rPr>
        <w:t>ith massive PE</w:t>
      </w:r>
      <w:r w:rsidR="00CC6734" w:rsidRPr="00CC6734">
        <w:rPr>
          <w:rFonts w:asciiTheme="majorBidi" w:hAnsiTheme="majorBidi" w:cstheme="majorBidi"/>
          <w:lang w:bidi="ar-EG"/>
        </w:rPr>
        <w:t xml:space="preserve"> were included in the study, 33 males and 20 fe</w:t>
      </w:r>
      <w:r w:rsidR="00CC6734">
        <w:rPr>
          <w:rFonts w:asciiTheme="majorBidi" w:hAnsiTheme="majorBidi" w:cstheme="majorBidi"/>
          <w:lang w:bidi="ar-EG"/>
        </w:rPr>
        <w:t>males, aged from 20 to 55 years</w:t>
      </w:r>
      <w:r w:rsidR="00CC6734" w:rsidRPr="00CC6734">
        <w:rPr>
          <w:rFonts w:asciiTheme="majorBidi" w:hAnsiTheme="majorBidi" w:cstheme="majorBidi"/>
          <w:lang w:bidi="ar-EG"/>
        </w:rPr>
        <w:t xml:space="preserve">. </w:t>
      </w:r>
      <w:r w:rsidR="00CC6734" w:rsidRPr="00CC6734">
        <w:t xml:space="preserve">The causes of PE were </w:t>
      </w:r>
      <w:r w:rsidR="00601046">
        <w:t>malignancy 15 cases</w:t>
      </w:r>
      <w:r w:rsidR="00CC6734" w:rsidRPr="00CC6734">
        <w:t>; uremia 5</w:t>
      </w:r>
      <w:r w:rsidR="00601046">
        <w:t xml:space="preserve"> cases</w:t>
      </w:r>
      <w:r w:rsidR="00CC6734" w:rsidRPr="00CC6734">
        <w:t>; tuberculosis 8</w:t>
      </w:r>
      <w:r w:rsidR="00601046">
        <w:t xml:space="preserve"> cases</w:t>
      </w:r>
      <w:r w:rsidR="00CC6734" w:rsidRPr="00CC6734">
        <w:t xml:space="preserve">; chronic non specific inflammation 13 </w:t>
      </w:r>
      <w:r w:rsidR="00601046">
        <w:t xml:space="preserve">cases and idiopathic in </w:t>
      </w:r>
      <w:r w:rsidR="00CC6734" w:rsidRPr="00CC6734">
        <w:t>12</w:t>
      </w:r>
      <w:r w:rsidR="00A43B97">
        <w:t xml:space="preserve"> cases</w:t>
      </w:r>
      <w:r w:rsidR="00CC6734" w:rsidRPr="00CC6734">
        <w:rPr>
          <w:rFonts w:asciiTheme="majorBidi" w:hAnsiTheme="majorBidi" w:cstheme="majorBidi"/>
        </w:rPr>
        <w:t>. The main clinical presentation was dyspnea in the majority of cases (57%)</w:t>
      </w:r>
      <w:r w:rsidR="002166D6">
        <w:rPr>
          <w:rFonts w:asciiTheme="majorBidi" w:hAnsiTheme="majorBidi" w:cstheme="majorBidi"/>
        </w:rPr>
        <w:t>,</w:t>
      </w:r>
      <w:r w:rsidR="00CC6734" w:rsidRPr="00CC6734">
        <w:rPr>
          <w:rFonts w:asciiTheme="majorBidi" w:hAnsiTheme="majorBidi" w:cstheme="majorBidi"/>
        </w:rPr>
        <w:t xml:space="preserve"> followed by fever (15%), chest pain (8%), </w:t>
      </w:r>
      <w:r w:rsidR="002166D6" w:rsidRPr="00835983">
        <w:rPr>
          <w:rFonts w:asciiTheme="majorBidi" w:hAnsiTheme="majorBidi" w:cstheme="majorBidi"/>
        </w:rPr>
        <w:t xml:space="preserve">and </w:t>
      </w:r>
      <w:r w:rsidR="00CC6734" w:rsidRPr="00835983">
        <w:rPr>
          <w:rFonts w:asciiTheme="majorBidi" w:hAnsiTheme="majorBidi" w:cstheme="majorBidi"/>
        </w:rPr>
        <w:t>(7.5%) were asympt</w:t>
      </w:r>
      <w:r w:rsidR="002166D6" w:rsidRPr="00835983">
        <w:rPr>
          <w:rFonts w:asciiTheme="majorBidi" w:hAnsiTheme="majorBidi" w:cstheme="majorBidi"/>
        </w:rPr>
        <w:t xml:space="preserve">omatic at time of presentation. </w:t>
      </w:r>
      <w:r w:rsidR="00CC6734" w:rsidRPr="00835983">
        <w:rPr>
          <w:rFonts w:asciiTheme="majorBidi" w:hAnsiTheme="majorBidi" w:cstheme="majorBidi"/>
        </w:rPr>
        <w:t>7 cases (13%) were unstable with signs of tamponade. The amount of fluid</w:t>
      </w:r>
      <w:r w:rsidR="00CC6734" w:rsidRPr="00835983">
        <w:rPr>
          <w:rFonts w:asciiTheme="majorBidi" w:hAnsiTheme="majorBidi" w:cstheme="majorBidi"/>
          <w:lang w:bidi="ar-EG"/>
        </w:rPr>
        <w:t xml:space="preserve"> drained averaged 450±95 ml (from 350 to 600 ml).</w:t>
      </w:r>
      <w:r w:rsidR="00CC6734" w:rsidRPr="00835983">
        <w:rPr>
          <w:rFonts w:asciiTheme="majorBidi" w:hAnsiTheme="majorBidi" w:cstheme="majorBidi"/>
        </w:rPr>
        <w:t xml:space="preserve"> The mean operative time was 120.45</w:t>
      </w:r>
      <w:r w:rsidR="00CC6734" w:rsidRPr="00835983">
        <w:rPr>
          <w:rFonts w:asciiTheme="majorBidi" w:hAnsiTheme="majorBidi" w:cstheme="majorBidi"/>
          <w:lang w:bidi="ar-EG"/>
        </w:rPr>
        <w:t>±34.6</w:t>
      </w:r>
      <w:r w:rsidR="00A43B97" w:rsidRPr="00835983">
        <w:rPr>
          <w:rFonts w:asciiTheme="majorBidi" w:hAnsiTheme="majorBidi" w:cstheme="majorBidi"/>
          <w:lang w:bidi="ar-EG"/>
        </w:rPr>
        <w:t>7 minutes.</w:t>
      </w:r>
      <w:r w:rsidR="00A43B97" w:rsidRPr="00835983">
        <w:t xml:space="preserve"> Lung injury</w:t>
      </w:r>
      <w:r w:rsidR="002166D6" w:rsidRPr="00835983">
        <w:t>, air leak, t</w:t>
      </w:r>
      <w:r w:rsidR="00CC6734" w:rsidRPr="00835983">
        <w:t>ransient ventricular arrhythmias, and</w:t>
      </w:r>
      <w:r w:rsidR="00A43B97" w:rsidRPr="00835983">
        <w:t xml:space="preserve"> atelectasis were the main </w:t>
      </w:r>
      <w:r w:rsidR="00601046" w:rsidRPr="00835983">
        <w:t>complications</w:t>
      </w:r>
      <w:r w:rsidR="00CC6734" w:rsidRPr="00835983">
        <w:t xml:space="preserve">. The mean hospital stay was </w:t>
      </w:r>
      <w:r w:rsidR="00A43B97" w:rsidRPr="00835983">
        <w:t>9 days</w:t>
      </w:r>
      <w:r w:rsidR="00CC6734" w:rsidRPr="00835983">
        <w:t>, and the mean c</w:t>
      </w:r>
      <w:r w:rsidR="00A43B97" w:rsidRPr="00835983">
        <w:t>hest tube duration was 4.3 days.</w:t>
      </w:r>
      <w:r w:rsidR="00CC6734" w:rsidRPr="00835983">
        <w:t xml:space="preserve"> There were no perioperative deaths. The Th</w:t>
      </w:r>
      <w:r w:rsidR="00A43B97" w:rsidRPr="00835983">
        <w:t>irty-day mortality was 11%</w:t>
      </w:r>
      <w:r w:rsidR="00CC6734" w:rsidRPr="00835983">
        <w:t xml:space="preserve">. </w:t>
      </w:r>
      <w:r w:rsidR="00A43B97" w:rsidRPr="00835983">
        <w:t>Recurrence</w:t>
      </w:r>
      <w:r w:rsidR="00CC6734" w:rsidRPr="00835983">
        <w:t xml:space="preserve"> </w:t>
      </w:r>
      <w:r w:rsidR="00C737D3" w:rsidRPr="00835983">
        <w:t>occurred</w:t>
      </w:r>
      <w:r w:rsidR="00C737D3">
        <w:t xml:space="preserve"> </w:t>
      </w:r>
      <w:r w:rsidR="00CC6734" w:rsidRPr="00CC6734">
        <w:t>in 3</w:t>
      </w:r>
      <w:r w:rsidR="00C737D3">
        <w:t xml:space="preserve"> </w:t>
      </w:r>
      <w:r w:rsidR="00CC6734" w:rsidRPr="00CC6734">
        <w:t>patients (5.6%)</w:t>
      </w:r>
      <w:r w:rsidR="001B4EE1">
        <w:t>.</w:t>
      </w:r>
      <w:r w:rsidRPr="00CC6734">
        <w:rPr>
          <w:rFonts w:asciiTheme="majorBidi" w:hAnsiTheme="majorBidi" w:cstheme="majorBidi"/>
          <w:color w:val="FF0000"/>
        </w:rPr>
        <w:t xml:space="preserve"> </w:t>
      </w:r>
    </w:p>
    <w:p w:rsidR="00E7015E" w:rsidRPr="00E7015E" w:rsidRDefault="00E7015E" w:rsidP="00C30B74">
      <w:pPr>
        <w:shd w:val="clear" w:color="auto" w:fill="FFFFFF"/>
        <w:jc w:val="both"/>
        <w:textAlignment w:val="baseline"/>
        <w:rPr>
          <w:rFonts w:asciiTheme="majorBidi" w:hAnsiTheme="majorBidi" w:cstheme="majorBidi"/>
          <w:color w:val="FF0000"/>
        </w:rPr>
      </w:pPr>
      <w:r w:rsidRPr="00C30B74">
        <w:rPr>
          <w:rFonts w:asciiTheme="majorBidi" w:hAnsiTheme="majorBidi" w:cstheme="majorBidi"/>
          <w:i/>
          <w:iCs/>
          <w:u w:val="single"/>
        </w:rPr>
        <w:t>Conclusio</w:t>
      </w:r>
      <w:r w:rsidR="00C30B74" w:rsidRPr="00C30B74">
        <w:rPr>
          <w:rFonts w:asciiTheme="majorBidi" w:hAnsiTheme="majorBidi" w:cstheme="majorBidi"/>
          <w:i/>
          <w:iCs/>
          <w:u w:val="single"/>
        </w:rPr>
        <w:t>n</w:t>
      </w:r>
      <w:r w:rsidR="00C737D3" w:rsidRPr="000C39F9">
        <w:rPr>
          <w:rFonts w:asciiTheme="majorBidi" w:hAnsiTheme="majorBidi" w:cstheme="majorBidi"/>
        </w:rPr>
        <w:t>:</w:t>
      </w:r>
      <w:r w:rsidR="00C30B74" w:rsidRPr="000C39F9">
        <w:t xml:space="preserve"> </w:t>
      </w:r>
      <w:r w:rsidR="00C30B74" w:rsidRPr="00C30B74">
        <w:t>VATS pericardial window is an effective, safe and minimally-invasive technique for PE drainage and taking pericardial</w:t>
      </w:r>
      <w:r w:rsidR="00D67758">
        <w:t>,</w:t>
      </w:r>
      <w:r w:rsidR="00C30B74" w:rsidRPr="00C30B74">
        <w:t xml:space="preserve"> pleural and lung biopsies. </w:t>
      </w:r>
    </w:p>
    <w:p w:rsidR="00E7015E" w:rsidRPr="00E7015E" w:rsidRDefault="00C737D3" w:rsidP="00D67758">
      <w:pPr>
        <w:shd w:val="clear" w:color="auto" w:fill="FFFFFF"/>
        <w:jc w:val="both"/>
        <w:textAlignment w:val="baseline"/>
        <w:rPr>
          <w:rFonts w:asciiTheme="majorBidi" w:hAnsiTheme="majorBidi" w:cstheme="majorBidi"/>
          <w:i/>
          <w:iCs/>
          <w:color w:val="FF0000"/>
          <w:u w:val="single"/>
        </w:rPr>
      </w:pPr>
      <w:r w:rsidRPr="00835983">
        <w:rPr>
          <w:rFonts w:asciiTheme="majorBidi" w:hAnsiTheme="majorBidi" w:cstheme="majorBidi"/>
          <w:i/>
          <w:iCs/>
          <w:u w:val="single"/>
        </w:rPr>
        <w:t>Key</w:t>
      </w:r>
      <w:r w:rsidR="00C30B74" w:rsidRPr="00835983">
        <w:rPr>
          <w:rFonts w:asciiTheme="majorBidi" w:hAnsiTheme="majorBidi" w:cstheme="majorBidi"/>
          <w:i/>
          <w:iCs/>
          <w:u w:val="single"/>
        </w:rPr>
        <w:t>words</w:t>
      </w:r>
      <w:r w:rsidRPr="00835983">
        <w:rPr>
          <w:rFonts w:asciiTheme="majorBidi" w:hAnsiTheme="majorBidi" w:cstheme="majorBidi"/>
        </w:rPr>
        <w:t>:  P</w:t>
      </w:r>
      <w:r w:rsidR="00C30B74" w:rsidRPr="00835983">
        <w:rPr>
          <w:rFonts w:asciiTheme="majorBidi" w:hAnsiTheme="majorBidi" w:cstheme="majorBidi"/>
        </w:rPr>
        <w:t>ericardial effusion</w:t>
      </w:r>
      <w:r w:rsidR="00D67758">
        <w:rPr>
          <w:rFonts w:asciiTheme="majorBidi" w:hAnsiTheme="majorBidi" w:cstheme="majorBidi"/>
        </w:rPr>
        <w:t>;</w:t>
      </w:r>
      <w:r w:rsidR="00C30B74" w:rsidRPr="00C30B74">
        <w:rPr>
          <w:rFonts w:asciiTheme="majorBidi" w:hAnsiTheme="majorBidi" w:cstheme="majorBidi"/>
        </w:rPr>
        <w:t xml:space="preserve"> Vide</w:t>
      </w:r>
      <w:r w:rsidR="00601046">
        <w:rPr>
          <w:rFonts w:asciiTheme="majorBidi" w:hAnsiTheme="majorBidi" w:cstheme="majorBidi"/>
        </w:rPr>
        <w:t xml:space="preserve">o assisted </w:t>
      </w:r>
      <w:proofErr w:type="spellStart"/>
      <w:r w:rsidR="00601046">
        <w:rPr>
          <w:rFonts w:asciiTheme="majorBidi" w:hAnsiTheme="majorBidi" w:cstheme="majorBidi"/>
        </w:rPr>
        <w:t>thoracoscopic</w:t>
      </w:r>
      <w:proofErr w:type="spellEnd"/>
      <w:r w:rsidR="00601046">
        <w:rPr>
          <w:rFonts w:asciiTheme="majorBidi" w:hAnsiTheme="majorBidi" w:cstheme="majorBidi"/>
        </w:rPr>
        <w:t xml:space="preserve"> surgery</w:t>
      </w:r>
      <w:r w:rsidR="00D67758">
        <w:rPr>
          <w:rFonts w:asciiTheme="majorBidi" w:hAnsiTheme="majorBidi" w:cstheme="majorBidi"/>
        </w:rPr>
        <w:t>;</w:t>
      </w:r>
      <w:r w:rsidR="00601046">
        <w:rPr>
          <w:rFonts w:asciiTheme="majorBidi" w:hAnsiTheme="majorBidi" w:cstheme="majorBidi"/>
        </w:rPr>
        <w:t xml:space="preserve"> pericardial window</w:t>
      </w:r>
    </w:p>
    <w:p w:rsidR="00601046" w:rsidRDefault="00601046" w:rsidP="007D3869">
      <w:pPr>
        <w:spacing w:before="120" w:line="360" w:lineRule="auto"/>
        <w:jc w:val="both"/>
        <w:rPr>
          <w:rFonts w:asciiTheme="majorBidi" w:hAnsiTheme="majorBidi" w:cstheme="majorBidi"/>
          <w:b/>
          <w:bCs/>
          <w:sz w:val="32"/>
          <w:szCs w:val="32"/>
          <w:lang w:bidi="ar-EG"/>
        </w:rPr>
      </w:pPr>
    </w:p>
    <w:p w:rsidR="00835983" w:rsidRDefault="00835983" w:rsidP="00601046">
      <w:pPr>
        <w:spacing w:before="120" w:line="360" w:lineRule="auto"/>
        <w:jc w:val="both"/>
        <w:rPr>
          <w:rFonts w:asciiTheme="majorBidi" w:hAnsiTheme="majorBidi" w:cstheme="majorBidi"/>
          <w:b/>
          <w:bCs/>
          <w:sz w:val="32"/>
          <w:szCs w:val="32"/>
          <w:lang w:bidi="ar-EG"/>
        </w:rPr>
      </w:pPr>
    </w:p>
    <w:p w:rsidR="002D5561" w:rsidRPr="008F65D5" w:rsidRDefault="002D5561" w:rsidP="00601046">
      <w:pPr>
        <w:spacing w:before="120" w:line="360" w:lineRule="auto"/>
        <w:jc w:val="both"/>
        <w:rPr>
          <w:rFonts w:asciiTheme="majorBidi" w:hAnsiTheme="majorBidi" w:cstheme="majorBidi"/>
          <w:b/>
          <w:bCs/>
          <w:sz w:val="32"/>
          <w:szCs w:val="32"/>
          <w:lang w:bidi="ar-EG"/>
        </w:rPr>
      </w:pPr>
      <w:r w:rsidRPr="008F65D5">
        <w:rPr>
          <w:rFonts w:asciiTheme="majorBidi" w:hAnsiTheme="majorBidi" w:cstheme="majorBidi"/>
          <w:b/>
          <w:bCs/>
          <w:sz w:val="32"/>
          <w:szCs w:val="32"/>
          <w:lang w:bidi="ar-EG"/>
        </w:rPr>
        <w:lastRenderedPageBreak/>
        <w:t>Introduction:</w:t>
      </w:r>
    </w:p>
    <w:p w:rsidR="002D5561" w:rsidRPr="00066F7A" w:rsidRDefault="002D5561" w:rsidP="00AD7ADC">
      <w:pPr>
        <w:spacing w:before="120" w:line="360" w:lineRule="auto"/>
        <w:ind w:firstLine="567"/>
        <w:jc w:val="both"/>
        <w:rPr>
          <w:rFonts w:asciiTheme="majorBidi" w:hAnsiTheme="majorBidi" w:cstheme="majorBidi"/>
          <w:b/>
          <w:bCs/>
          <w:sz w:val="28"/>
          <w:szCs w:val="28"/>
          <w:lang w:bidi="ar-EG"/>
        </w:rPr>
      </w:pPr>
      <w:r w:rsidRPr="00066F7A">
        <w:rPr>
          <w:rFonts w:asciiTheme="majorBidi" w:hAnsiTheme="majorBidi" w:cstheme="majorBidi"/>
          <w:sz w:val="28"/>
          <w:szCs w:val="28"/>
          <w:lang w:bidi="ar-EG"/>
        </w:rPr>
        <w:t>Pericardial effusion (PE) usually</w:t>
      </w:r>
      <w:r w:rsidR="00835983">
        <w:rPr>
          <w:rFonts w:asciiTheme="majorBidi" w:hAnsiTheme="majorBidi" w:cstheme="majorBidi"/>
          <w:sz w:val="28"/>
          <w:szCs w:val="28"/>
          <w:lang w:bidi="ar-EG"/>
        </w:rPr>
        <w:t xml:space="preserve"> occurs when the rate of fluid production is more than the rate of fluid formation</w:t>
      </w:r>
      <w:r w:rsidR="00AD7ADC">
        <w:rPr>
          <w:rFonts w:asciiTheme="majorBidi" w:hAnsiTheme="majorBidi" w:cstheme="majorBidi"/>
          <w:sz w:val="28"/>
          <w:szCs w:val="28"/>
          <w:lang w:bidi="ar-EG"/>
        </w:rPr>
        <w:t xml:space="preserve"> (1)</w:t>
      </w:r>
      <w:r w:rsidRPr="00066F7A">
        <w:rPr>
          <w:rFonts w:asciiTheme="majorBidi" w:hAnsiTheme="majorBidi" w:cstheme="majorBidi"/>
          <w:sz w:val="28"/>
          <w:szCs w:val="28"/>
          <w:lang w:bidi="ar-EG"/>
        </w:rPr>
        <w:t xml:space="preserve">. It occurs due to benign or malignant causes. The commonest causes of massive pericardial effusions are malignancy, infection, collagen vascular disease and chest radiation </w:t>
      </w:r>
      <w:r w:rsidR="00D12B29" w:rsidRPr="00066F7A">
        <w:rPr>
          <w:rFonts w:asciiTheme="majorBidi" w:hAnsiTheme="majorBidi" w:cstheme="majorBidi"/>
          <w:sz w:val="28"/>
          <w:szCs w:val="28"/>
          <w:lang w:bidi="ar-EG"/>
        </w:rPr>
        <w:fldChar w:fldCharType="begin">
          <w:fldData xml:space="preserve">PEVuZE5vdGU+PENpdGU+PEF1dGhvcj5PJmFwb3M7QnJpZW48L0F1dGhvcj48WWVhcj4yMDA1PC9Z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</w:fldData>
        </w:fldChar>
      </w:r>
      <w:r w:rsidR="003C6D23" w:rsidRPr="00066F7A">
        <w:rPr>
          <w:rFonts w:asciiTheme="majorBidi" w:hAnsiTheme="majorBidi" w:cstheme="majorBidi"/>
          <w:sz w:val="28"/>
          <w:szCs w:val="28"/>
          <w:lang w:bidi="ar-EG"/>
        </w:rPr>
        <w:instrText xml:space="preserve"> ADDIN EN.CITE </w:instrText>
      </w:r>
      <w:r w:rsidR="00D12B29" w:rsidRPr="00066F7A">
        <w:rPr>
          <w:rFonts w:asciiTheme="majorBidi" w:hAnsiTheme="majorBidi" w:cstheme="majorBidi"/>
          <w:sz w:val="28"/>
          <w:szCs w:val="28"/>
          <w:lang w:bidi="ar-EG"/>
        </w:rPr>
        <w:fldChar w:fldCharType="begin">
          <w:fldData xml:space="preserve">PEVuZE5vdGU+PENpdGU+PEF1dGhvcj5PJmFwb3M7QnJpZW48L0F1dGhvcj48WWVhcj4yMDA1PC9Z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</w:fldData>
        </w:fldChar>
      </w:r>
      <w:r w:rsidR="003C6D23" w:rsidRPr="00066F7A">
        <w:rPr>
          <w:rFonts w:asciiTheme="majorBidi" w:hAnsiTheme="majorBidi" w:cstheme="majorBidi"/>
          <w:sz w:val="28"/>
          <w:szCs w:val="28"/>
          <w:lang w:bidi="ar-EG"/>
        </w:rPr>
        <w:instrText xml:space="preserve"> ADDIN EN.CITE.DATA </w:instrText>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end"/>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separate"/>
      </w:r>
      <w:r w:rsidR="003C6D23" w:rsidRPr="00066F7A">
        <w:rPr>
          <w:rFonts w:asciiTheme="majorBidi" w:hAnsiTheme="majorBidi" w:cstheme="majorBidi"/>
          <w:noProof/>
          <w:sz w:val="28"/>
          <w:szCs w:val="28"/>
          <w:lang w:bidi="ar-EG"/>
        </w:rPr>
        <w:t>(</w:t>
      </w:r>
      <w:hyperlink w:anchor="_ENREF_1" w:tooltip="O'Brien, 2005 #3532" w:history="1">
        <w:r w:rsidR="00AD7ADC">
          <w:rPr>
            <w:rFonts w:asciiTheme="majorBidi" w:hAnsiTheme="majorBidi" w:cstheme="majorBidi"/>
            <w:noProof/>
            <w:sz w:val="28"/>
            <w:szCs w:val="28"/>
            <w:lang w:bidi="ar-EG"/>
          </w:rPr>
          <w:t>2</w:t>
        </w:r>
      </w:hyperlink>
      <w:r w:rsidR="003C6D23" w:rsidRPr="00066F7A">
        <w:rPr>
          <w:rFonts w:asciiTheme="majorBidi" w:hAnsiTheme="majorBidi" w:cstheme="majorBidi"/>
          <w:noProof/>
          <w:sz w:val="28"/>
          <w:szCs w:val="28"/>
          <w:lang w:bidi="ar-EG"/>
        </w:rPr>
        <w:t xml:space="preserve">, </w:t>
      </w:r>
      <w:hyperlink w:anchor="_ENREF_2" w:tooltip="Muhammad, 2011 #3527" w:history="1">
        <w:r w:rsidR="00AD7ADC">
          <w:rPr>
            <w:rFonts w:asciiTheme="majorBidi" w:hAnsiTheme="majorBidi" w:cstheme="majorBidi"/>
            <w:noProof/>
            <w:sz w:val="28"/>
            <w:szCs w:val="28"/>
            <w:lang w:bidi="ar-EG"/>
          </w:rPr>
          <w:t>3</w:t>
        </w:r>
      </w:hyperlink>
      <w:r w:rsidR="003C6D23" w:rsidRPr="00066F7A">
        <w:rPr>
          <w:rFonts w:asciiTheme="majorBidi" w:hAnsiTheme="majorBidi" w:cstheme="majorBidi"/>
          <w:noProof/>
          <w:sz w:val="28"/>
          <w:szCs w:val="28"/>
          <w:lang w:bidi="ar-EG"/>
        </w:rPr>
        <w:t>)</w:t>
      </w:r>
      <w:r w:rsidR="00D12B29" w:rsidRPr="00066F7A">
        <w:rPr>
          <w:rFonts w:asciiTheme="majorBidi" w:hAnsiTheme="majorBidi" w:cstheme="majorBidi"/>
          <w:sz w:val="28"/>
          <w:szCs w:val="28"/>
          <w:lang w:bidi="ar-EG"/>
        </w:rPr>
        <w:fldChar w:fldCharType="end"/>
      </w:r>
      <w:r w:rsidRPr="00066F7A">
        <w:rPr>
          <w:rFonts w:asciiTheme="majorBidi" w:hAnsiTheme="majorBidi" w:cstheme="majorBidi"/>
          <w:sz w:val="28"/>
          <w:szCs w:val="28"/>
          <w:lang w:bidi="ar-EG"/>
        </w:rPr>
        <w:t>.</w:t>
      </w:r>
    </w:p>
    <w:p w:rsidR="002D5561" w:rsidRPr="00066F7A" w:rsidRDefault="002D5561" w:rsidP="00AD7ADC">
      <w:pPr>
        <w:spacing w:before="120" w:line="360" w:lineRule="auto"/>
        <w:ind w:firstLine="567"/>
        <w:jc w:val="both"/>
        <w:rPr>
          <w:rFonts w:asciiTheme="majorBidi" w:hAnsiTheme="majorBidi" w:cstheme="majorBidi"/>
          <w:sz w:val="28"/>
          <w:szCs w:val="28"/>
          <w:lang w:bidi="ar-EG"/>
        </w:rPr>
      </w:pPr>
      <w:r w:rsidRPr="00066F7A">
        <w:rPr>
          <w:rFonts w:asciiTheme="majorBidi" w:hAnsiTheme="majorBidi" w:cstheme="majorBidi"/>
          <w:sz w:val="28"/>
          <w:szCs w:val="28"/>
          <w:lang w:bidi="ar-EG"/>
        </w:rPr>
        <w:t xml:space="preserve">The optimal management of pericardial effusion </w:t>
      </w:r>
      <w:r w:rsidR="0035668F" w:rsidRPr="00066F7A">
        <w:rPr>
          <w:rFonts w:asciiTheme="majorBidi" w:hAnsiTheme="majorBidi" w:cstheme="majorBidi"/>
          <w:sz w:val="28"/>
          <w:szCs w:val="28"/>
          <w:lang w:bidi="ar-EG"/>
        </w:rPr>
        <w:t>is</w:t>
      </w:r>
      <w:r w:rsidRPr="00066F7A">
        <w:rPr>
          <w:rFonts w:asciiTheme="majorBidi" w:hAnsiTheme="majorBidi" w:cstheme="majorBidi"/>
          <w:sz w:val="28"/>
          <w:szCs w:val="28"/>
          <w:lang w:bidi="ar-EG"/>
        </w:rPr>
        <w:t xml:space="preserve"> still controversial. Many approaches have been evolved for drainage of fluid; such as </w:t>
      </w:r>
      <w:proofErr w:type="spellStart"/>
      <w:r w:rsidRPr="00066F7A">
        <w:rPr>
          <w:rFonts w:asciiTheme="majorBidi" w:hAnsiTheme="majorBidi" w:cstheme="majorBidi"/>
          <w:sz w:val="28"/>
          <w:szCs w:val="28"/>
          <w:lang w:bidi="ar-EG"/>
        </w:rPr>
        <w:t>pericardiocentesis</w:t>
      </w:r>
      <w:proofErr w:type="spellEnd"/>
      <w:r w:rsidRPr="00066F7A">
        <w:rPr>
          <w:rFonts w:asciiTheme="majorBidi" w:hAnsiTheme="majorBidi" w:cstheme="majorBidi"/>
          <w:sz w:val="28"/>
          <w:szCs w:val="28"/>
          <w:lang w:bidi="ar-EG"/>
        </w:rPr>
        <w:t xml:space="preserve">, </w:t>
      </w:r>
      <w:proofErr w:type="spellStart"/>
      <w:r w:rsidRPr="00066F7A">
        <w:rPr>
          <w:rFonts w:asciiTheme="majorBidi" w:hAnsiTheme="majorBidi" w:cstheme="majorBidi"/>
          <w:sz w:val="28"/>
          <w:szCs w:val="28"/>
          <w:lang w:bidi="ar-EG"/>
        </w:rPr>
        <w:t>subxiphoid</w:t>
      </w:r>
      <w:proofErr w:type="spellEnd"/>
      <w:r w:rsidRPr="00066F7A">
        <w:rPr>
          <w:rFonts w:asciiTheme="majorBidi" w:hAnsiTheme="majorBidi" w:cstheme="majorBidi"/>
          <w:sz w:val="28"/>
          <w:szCs w:val="28"/>
          <w:lang w:bidi="ar-EG"/>
        </w:rPr>
        <w:t xml:space="preserve"> or transthoracic pericardial window and </w:t>
      </w:r>
      <w:r w:rsidR="003C6D23" w:rsidRPr="00066F7A">
        <w:rPr>
          <w:rFonts w:asciiTheme="majorBidi" w:hAnsiTheme="majorBidi" w:cstheme="majorBidi"/>
          <w:sz w:val="28"/>
          <w:szCs w:val="28"/>
          <w:lang w:bidi="ar-EG"/>
        </w:rPr>
        <w:t xml:space="preserve">the relatively more recent </w:t>
      </w:r>
      <w:r w:rsidRPr="00066F7A">
        <w:rPr>
          <w:rFonts w:asciiTheme="majorBidi" w:hAnsiTheme="majorBidi" w:cstheme="majorBidi"/>
          <w:sz w:val="28"/>
          <w:szCs w:val="28"/>
          <w:lang w:bidi="ar-EG"/>
        </w:rPr>
        <w:t xml:space="preserve">video-assisted </w:t>
      </w:r>
      <w:proofErr w:type="spellStart"/>
      <w:r w:rsidRPr="00066F7A">
        <w:rPr>
          <w:rFonts w:asciiTheme="majorBidi" w:hAnsiTheme="majorBidi" w:cstheme="majorBidi"/>
          <w:sz w:val="28"/>
          <w:szCs w:val="28"/>
          <w:lang w:bidi="ar-EG"/>
        </w:rPr>
        <w:t>thoracoscopic</w:t>
      </w:r>
      <w:proofErr w:type="spellEnd"/>
      <w:r w:rsidRPr="00066F7A">
        <w:rPr>
          <w:rFonts w:asciiTheme="majorBidi" w:hAnsiTheme="majorBidi" w:cstheme="majorBidi"/>
          <w:sz w:val="28"/>
          <w:szCs w:val="28"/>
          <w:lang w:bidi="ar-EG"/>
        </w:rPr>
        <w:t xml:space="preserve"> (VATS) pericardial window</w:t>
      </w:r>
      <w:r w:rsidRPr="00066F7A">
        <w:rPr>
          <w:rFonts w:asciiTheme="majorBidi" w:hAnsiTheme="majorBidi" w:cstheme="majorBidi"/>
          <w:b/>
          <w:bCs/>
          <w:sz w:val="28"/>
          <w:szCs w:val="28"/>
          <w:lang w:bidi="ar-EG"/>
        </w:rPr>
        <w:t xml:space="preserve"> </w:t>
      </w:r>
      <w:r w:rsidR="00D12B29" w:rsidRPr="00066F7A">
        <w:rPr>
          <w:rFonts w:asciiTheme="majorBidi" w:hAnsiTheme="majorBidi" w:cstheme="majorBidi"/>
          <w:sz w:val="28"/>
          <w:szCs w:val="28"/>
        </w:rPr>
        <w:fldChar w:fldCharType="begin">
          <w:fldData xml:space="preserve">PEVuZE5vdGU+PENpdGU+PEF1dGhvcj5NdWhhbW1hZDwvQXV0aG9yPjxZZWFyPjIwMTE8L1llYXI+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</w:fldData>
        </w:fldChar>
      </w:r>
      <w:r w:rsidR="003C6D23" w:rsidRPr="00066F7A">
        <w:rPr>
          <w:rFonts w:asciiTheme="majorBidi" w:hAnsiTheme="majorBidi" w:cstheme="majorBidi"/>
          <w:sz w:val="28"/>
          <w:szCs w:val="28"/>
        </w:rPr>
        <w:instrText xml:space="preserve"> ADDIN EN.CITE </w:instrText>
      </w:r>
      <w:r w:rsidR="00D12B29" w:rsidRPr="00066F7A">
        <w:rPr>
          <w:rFonts w:asciiTheme="majorBidi" w:hAnsiTheme="majorBidi" w:cstheme="majorBidi"/>
          <w:sz w:val="28"/>
          <w:szCs w:val="28"/>
        </w:rPr>
        <w:fldChar w:fldCharType="begin">
          <w:fldData xml:space="preserve">PEVuZE5vdGU+PENpdGU+PEF1dGhvcj5NdWhhbW1hZDwvQXV0aG9yPjxZZWFyPjIwMTE8L1llYXI+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</w:fldData>
        </w:fldChar>
      </w:r>
      <w:r w:rsidR="003C6D23" w:rsidRPr="00066F7A">
        <w:rPr>
          <w:rFonts w:asciiTheme="majorBidi" w:hAnsiTheme="majorBidi" w:cstheme="majorBidi"/>
          <w:sz w:val="28"/>
          <w:szCs w:val="28"/>
        </w:rPr>
        <w:instrText xml:space="preserve"> ADDIN EN.CITE.DATA </w:instrText>
      </w:r>
      <w:r w:rsidR="00D12B29" w:rsidRPr="00066F7A">
        <w:rPr>
          <w:rFonts w:asciiTheme="majorBidi" w:hAnsiTheme="majorBidi" w:cstheme="majorBidi"/>
          <w:sz w:val="28"/>
          <w:szCs w:val="28"/>
        </w:rPr>
      </w:r>
      <w:r w:rsidR="00D12B29" w:rsidRPr="00066F7A">
        <w:rPr>
          <w:rFonts w:asciiTheme="majorBidi" w:hAnsiTheme="majorBidi" w:cstheme="majorBidi"/>
          <w:sz w:val="28"/>
          <w:szCs w:val="28"/>
        </w:rPr>
        <w:fldChar w:fldCharType="end"/>
      </w:r>
      <w:r w:rsidR="00D12B29" w:rsidRPr="00066F7A">
        <w:rPr>
          <w:rFonts w:asciiTheme="majorBidi" w:hAnsiTheme="majorBidi" w:cstheme="majorBidi"/>
          <w:sz w:val="28"/>
          <w:szCs w:val="28"/>
        </w:rPr>
      </w:r>
      <w:r w:rsidR="00D12B29" w:rsidRPr="00066F7A">
        <w:rPr>
          <w:rFonts w:asciiTheme="majorBidi" w:hAnsiTheme="majorBidi" w:cstheme="majorBidi"/>
          <w:sz w:val="28"/>
          <w:szCs w:val="28"/>
        </w:rPr>
        <w:fldChar w:fldCharType="separate"/>
      </w:r>
      <w:r w:rsidR="003C6D23" w:rsidRPr="00066F7A">
        <w:rPr>
          <w:rFonts w:asciiTheme="majorBidi" w:hAnsiTheme="majorBidi" w:cstheme="majorBidi"/>
          <w:noProof/>
          <w:sz w:val="28"/>
          <w:szCs w:val="28"/>
        </w:rPr>
        <w:t>(</w:t>
      </w:r>
      <w:hyperlink w:anchor="_ENREF_2" w:tooltip="Muhammad, 2011 #3527" w:history="1">
        <w:r w:rsidR="00AD7ADC">
          <w:rPr>
            <w:rFonts w:asciiTheme="majorBidi" w:hAnsiTheme="majorBidi" w:cstheme="majorBidi"/>
            <w:noProof/>
            <w:sz w:val="28"/>
            <w:szCs w:val="28"/>
          </w:rPr>
          <w:t>3</w:t>
        </w:r>
      </w:hyperlink>
      <w:r w:rsidR="003C6D23" w:rsidRPr="00066F7A">
        <w:rPr>
          <w:rFonts w:asciiTheme="majorBidi" w:hAnsiTheme="majorBidi" w:cstheme="majorBidi"/>
          <w:noProof/>
          <w:sz w:val="28"/>
          <w:szCs w:val="28"/>
        </w:rPr>
        <w:t xml:space="preserve">, </w:t>
      </w:r>
      <w:hyperlink w:anchor="_ENREF_3" w:tooltip="Mirhosseini, 2013 #3531" w:history="1">
        <w:r w:rsidR="00AD7ADC">
          <w:rPr>
            <w:rFonts w:asciiTheme="majorBidi" w:hAnsiTheme="majorBidi" w:cstheme="majorBidi"/>
            <w:noProof/>
            <w:sz w:val="28"/>
            <w:szCs w:val="28"/>
          </w:rPr>
          <w:t>4</w:t>
        </w:r>
      </w:hyperlink>
      <w:r w:rsidR="003C6D23" w:rsidRPr="00066F7A">
        <w:rPr>
          <w:rFonts w:asciiTheme="majorBidi" w:hAnsiTheme="majorBidi" w:cstheme="majorBidi"/>
          <w:noProof/>
          <w:sz w:val="28"/>
          <w:szCs w:val="28"/>
        </w:rPr>
        <w:t>)</w:t>
      </w:r>
      <w:r w:rsidR="00D12B29" w:rsidRPr="00066F7A">
        <w:rPr>
          <w:rFonts w:asciiTheme="majorBidi" w:hAnsiTheme="majorBidi" w:cstheme="majorBidi"/>
          <w:sz w:val="28"/>
          <w:szCs w:val="28"/>
        </w:rPr>
        <w:fldChar w:fldCharType="end"/>
      </w:r>
      <w:r w:rsidR="00D639A1" w:rsidRPr="00066F7A">
        <w:rPr>
          <w:rFonts w:asciiTheme="majorBidi" w:hAnsiTheme="majorBidi" w:cstheme="majorBidi"/>
          <w:sz w:val="28"/>
          <w:szCs w:val="28"/>
          <w:lang w:bidi="ar-EG"/>
        </w:rPr>
        <w:t>.</w:t>
      </w:r>
    </w:p>
    <w:p w:rsidR="00C15865" w:rsidRPr="00066F7A" w:rsidRDefault="00C15865" w:rsidP="00AD7ADC">
      <w:pPr>
        <w:spacing w:before="120" w:line="360" w:lineRule="auto"/>
        <w:ind w:firstLine="567"/>
        <w:jc w:val="both"/>
        <w:rPr>
          <w:rFonts w:asciiTheme="majorBidi" w:hAnsiTheme="majorBidi" w:cstheme="majorBidi"/>
          <w:sz w:val="28"/>
          <w:szCs w:val="28"/>
          <w:lang w:bidi="ar-EG"/>
        </w:rPr>
      </w:pPr>
      <w:r w:rsidRPr="00066F7A">
        <w:rPr>
          <w:rFonts w:asciiTheme="majorBidi" w:hAnsiTheme="majorBidi" w:cstheme="majorBidi"/>
          <w:sz w:val="28"/>
          <w:szCs w:val="28"/>
          <w:lang w:bidi="ar-EG"/>
        </w:rPr>
        <w:t xml:space="preserve">During the last decades, important developments evolved the development of minimally invasive surgical techniques for different pulmonary and cardiothoracic diseases. One of these advancements is the VATS pericardial window </w:t>
      </w:r>
      <w:r w:rsidR="00D12B29" w:rsidRPr="00066F7A">
        <w:rPr>
          <w:rFonts w:asciiTheme="majorBidi" w:hAnsiTheme="majorBidi" w:cstheme="majorBidi"/>
          <w:sz w:val="28"/>
          <w:szCs w:val="28"/>
          <w:lang w:bidi="ar-EG"/>
        </w:rPr>
        <w:fldChar w:fldCharType="begin">
          <w:fldData xml:space="preserve">PEVuZE5vdGU+PENpdGU+PEF1dGhvcj5OZzwvQXV0aG9yPjxZZWFyPjIwMTM8L1llYXI+PFJlY051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</w:fldData>
        </w:fldChar>
      </w:r>
      <w:r w:rsidRPr="00066F7A">
        <w:rPr>
          <w:rFonts w:asciiTheme="majorBidi" w:hAnsiTheme="majorBidi" w:cstheme="majorBidi"/>
          <w:sz w:val="28"/>
          <w:szCs w:val="28"/>
          <w:lang w:bidi="ar-EG"/>
        </w:rPr>
        <w:instrText xml:space="preserve"> ADDIN EN.CITE </w:instrText>
      </w:r>
      <w:r w:rsidR="00D12B29" w:rsidRPr="00066F7A">
        <w:rPr>
          <w:rFonts w:asciiTheme="majorBidi" w:hAnsiTheme="majorBidi" w:cstheme="majorBidi"/>
          <w:sz w:val="28"/>
          <w:szCs w:val="28"/>
          <w:lang w:bidi="ar-EG"/>
        </w:rPr>
        <w:fldChar w:fldCharType="begin">
          <w:fldData xml:space="preserve">PEVuZE5vdGU+PENpdGU+PEF1dGhvcj5OZzwvQXV0aG9yPjxZZWFyPjIwMTM8L1llYXI+PFJlY051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</w:fldData>
        </w:fldChar>
      </w:r>
      <w:r w:rsidRPr="00066F7A">
        <w:rPr>
          <w:rFonts w:asciiTheme="majorBidi" w:hAnsiTheme="majorBidi" w:cstheme="majorBidi"/>
          <w:sz w:val="28"/>
          <w:szCs w:val="28"/>
          <w:lang w:bidi="ar-EG"/>
        </w:rPr>
        <w:instrText xml:space="preserve"> ADDIN EN.CITE.DATA </w:instrText>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end"/>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separate"/>
      </w:r>
      <w:r w:rsidRPr="00066F7A">
        <w:rPr>
          <w:rFonts w:asciiTheme="majorBidi" w:hAnsiTheme="majorBidi" w:cstheme="majorBidi"/>
          <w:noProof/>
          <w:sz w:val="28"/>
          <w:szCs w:val="28"/>
          <w:lang w:bidi="ar-EG"/>
        </w:rPr>
        <w:t>(</w:t>
      </w:r>
      <w:hyperlink w:anchor="_ENREF_4" w:tooltip="Ng, 2013 #3534" w:history="1">
        <w:r w:rsidR="00AD7ADC">
          <w:rPr>
            <w:rFonts w:asciiTheme="majorBidi" w:hAnsiTheme="majorBidi" w:cstheme="majorBidi"/>
            <w:noProof/>
            <w:sz w:val="28"/>
            <w:szCs w:val="28"/>
            <w:lang w:bidi="ar-EG"/>
          </w:rPr>
          <w:t>5</w:t>
        </w:r>
      </w:hyperlink>
      <w:r w:rsidRPr="00066F7A">
        <w:rPr>
          <w:rFonts w:asciiTheme="majorBidi" w:hAnsiTheme="majorBidi" w:cstheme="majorBidi"/>
          <w:noProof/>
          <w:sz w:val="28"/>
          <w:szCs w:val="28"/>
          <w:lang w:bidi="ar-EG"/>
        </w:rPr>
        <w:t xml:space="preserve">, </w:t>
      </w:r>
      <w:hyperlink w:anchor="_ENREF_5" w:tooltip="Gonzalez-Rivas, 2016 #3535" w:history="1">
        <w:r w:rsidR="00AD7ADC">
          <w:rPr>
            <w:rFonts w:asciiTheme="majorBidi" w:hAnsiTheme="majorBidi" w:cstheme="majorBidi"/>
            <w:noProof/>
            <w:sz w:val="28"/>
            <w:szCs w:val="28"/>
            <w:lang w:bidi="ar-EG"/>
          </w:rPr>
          <w:t>6</w:t>
        </w:r>
      </w:hyperlink>
      <w:r w:rsidRPr="00066F7A">
        <w:rPr>
          <w:rFonts w:asciiTheme="majorBidi" w:hAnsiTheme="majorBidi" w:cstheme="majorBidi"/>
          <w:noProof/>
          <w:sz w:val="28"/>
          <w:szCs w:val="28"/>
          <w:lang w:bidi="ar-EG"/>
        </w:rPr>
        <w:t>)</w:t>
      </w:r>
      <w:r w:rsidR="00D12B29" w:rsidRPr="00066F7A">
        <w:rPr>
          <w:rFonts w:asciiTheme="majorBidi" w:hAnsiTheme="majorBidi" w:cstheme="majorBidi"/>
          <w:sz w:val="28"/>
          <w:szCs w:val="28"/>
          <w:lang w:bidi="ar-EG"/>
        </w:rPr>
        <w:fldChar w:fldCharType="end"/>
      </w:r>
      <w:r w:rsidRPr="00066F7A">
        <w:rPr>
          <w:rFonts w:asciiTheme="majorBidi" w:hAnsiTheme="majorBidi" w:cstheme="majorBidi"/>
          <w:sz w:val="28"/>
          <w:szCs w:val="28"/>
          <w:lang w:bidi="ar-EG"/>
        </w:rPr>
        <w:t xml:space="preserve">. </w:t>
      </w:r>
    </w:p>
    <w:p w:rsidR="002D5561" w:rsidRPr="00066F7A" w:rsidRDefault="002D5561" w:rsidP="00AD7ADC">
      <w:pPr>
        <w:spacing w:before="120" w:line="360" w:lineRule="auto"/>
        <w:ind w:firstLine="567"/>
        <w:jc w:val="both"/>
        <w:rPr>
          <w:rFonts w:asciiTheme="majorBidi" w:hAnsiTheme="majorBidi" w:cstheme="majorBidi"/>
          <w:sz w:val="28"/>
          <w:szCs w:val="28"/>
          <w:lang w:bidi="ar-EG"/>
        </w:rPr>
      </w:pPr>
      <w:r w:rsidRPr="00066F7A">
        <w:rPr>
          <w:rFonts w:asciiTheme="majorBidi" w:hAnsiTheme="majorBidi" w:cstheme="majorBidi"/>
          <w:sz w:val="28"/>
          <w:szCs w:val="28"/>
          <w:lang w:bidi="ar-EG"/>
        </w:rPr>
        <w:t xml:space="preserve">The pericardial window allows taking a pericardial good biopsy and permits the drainage of the pericardial effusion into the left pleura. Also, we can manage lesions on the left lung or pleura, or drainage of associated pleural effusion </w:t>
      </w:r>
      <w:r w:rsidR="00D12B29" w:rsidRPr="00066F7A">
        <w:rPr>
          <w:rFonts w:asciiTheme="majorBidi" w:hAnsiTheme="majorBidi" w:cstheme="majorBidi"/>
          <w:sz w:val="28"/>
          <w:szCs w:val="28"/>
          <w:lang w:bidi="ar-EG"/>
        </w:rPr>
        <w:fldChar w:fldCharType="begin">
          <w:fldData xml:space="preserve">PEVuZE5vdGU+PENpdGU+PEF1dGhvcj5BcG9kYWNhLUNydXo8L0F1dGhvcj48WWVhcj4yMDEwPC9Z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</w:fldData>
        </w:fldChar>
      </w:r>
      <w:r w:rsidR="00C15865" w:rsidRPr="00066F7A">
        <w:rPr>
          <w:rFonts w:asciiTheme="majorBidi" w:hAnsiTheme="majorBidi" w:cstheme="majorBidi"/>
          <w:sz w:val="28"/>
          <w:szCs w:val="28"/>
          <w:lang w:bidi="ar-EG"/>
        </w:rPr>
        <w:instrText xml:space="preserve"> ADDIN EN.CITE </w:instrText>
      </w:r>
      <w:r w:rsidR="00D12B29" w:rsidRPr="00066F7A">
        <w:rPr>
          <w:rFonts w:asciiTheme="majorBidi" w:hAnsiTheme="majorBidi" w:cstheme="majorBidi"/>
          <w:sz w:val="28"/>
          <w:szCs w:val="28"/>
          <w:lang w:bidi="ar-EG"/>
        </w:rPr>
        <w:fldChar w:fldCharType="begin">
          <w:fldData xml:space="preserve">PEVuZE5vdGU+PENpdGU+PEF1dGhvcj5BcG9kYWNhLUNydXo8L0F1dGhvcj48WWVhcj4yMDEwPC9Z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</w:fldData>
        </w:fldChar>
      </w:r>
      <w:r w:rsidR="00C15865" w:rsidRPr="00066F7A">
        <w:rPr>
          <w:rFonts w:asciiTheme="majorBidi" w:hAnsiTheme="majorBidi" w:cstheme="majorBidi"/>
          <w:sz w:val="28"/>
          <w:szCs w:val="28"/>
          <w:lang w:bidi="ar-EG"/>
        </w:rPr>
        <w:instrText xml:space="preserve"> ADDIN EN.CITE.DATA </w:instrText>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end"/>
      </w:r>
      <w:r w:rsidR="00D12B29" w:rsidRPr="00066F7A">
        <w:rPr>
          <w:rFonts w:asciiTheme="majorBidi" w:hAnsiTheme="majorBidi" w:cstheme="majorBidi"/>
          <w:sz w:val="28"/>
          <w:szCs w:val="28"/>
          <w:lang w:bidi="ar-EG"/>
        </w:rPr>
      </w:r>
      <w:r w:rsidR="00D12B29" w:rsidRPr="00066F7A">
        <w:rPr>
          <w:rFonts w:asciiTheme="majorBidi" w:hAnsiTheme="majorBidi" w:cstheme="majorBidi"/>
          <w:sz w:val="28"/>
          <w:szCs w:val="28"/>
          <w:lang w:bidi="ar-EG"/>
        </w:rPr>
        <w:fldChar w:fldCharType="separate"/>
      </w:r>
      <w:r w:rsidR="00C15865" w:rsidRPr="00066F7A">
        <w:rPr>
          <w:rFonts w:asciiTheme="majorBidi" w:hAnsiTheme="majorBidi" w:cstheme="majorBidi"/>
          <w:noProof/>
          <w:sz w:val="28"/>
          <w:szCs w:val="28"/>
          <w:lang w:bidi="ar-EG"/>
        </w:rPr>
        <w:t>(</w:t>
      </w:r>
      <w:hyperlink w:anchor="_ENREF_6" w:tooltip="Apodaca-Cruz, 2010 #3533" w:history="1">
        <w:r w:rsidR="00AD7ADC">
          <w:rPr>
            <w:rFonts w:asciiTheme="majorBidi" w:hAnsiTheme="majorBidi" w:cstheme="majorBidi"/>
            <w:noProof/>
            <w:sz w:val="28"/>
            <w:szCs w:val="28"/>
            <w:lang w:bidi="ar-EG"/>
          </w:rPr>
          <w:t>7</w:t>
        </w:r>
      </w:hyperlink>
      <w:r w:rsidR="00C15865" w:rsidRPr="00066F7A">
        <w:rPr>
          <w:rFonts w:asciiTheme="majorBidi" w:hAnsiTheme="majorBidi" w:cstheme="majorBidi"/>
          <w:noProof/>
          <w:sz w:val="28"/>
          <w:szCs w:val="28"/>
          <w:lang w:bidi="ar-EG"/>
        </w:rPr>
        <w:t>)</w:t>
      </w:r>
      <w:r w:rsidR="00D12B29" w:rsidRPr="00066F7A">
        <w:rPr>
          <w:rFonts w:asciiTheme="majorBidi" w:hAnsiTheme="majorBidi" w:cstheme="majorBidi"/>
          <w:sz w:val="28"/>
          <w:szCs w:val="28"/>
          <w:lang w:bidi="ar-EG"/>
        </w:rPr>
        <w:fldChar w:fldCharType="end"/>
      </w:r>
      <w:r w:rsidRPr="00066F7A">
        <w:rPr>
          <w:rFonts w:asciiTheme="majorBidi" w:hAnsiTheme="majorBidi" w:cstheme="majorBidi"/>
          <w:sz w:val="28"/>
          <w:szCs w:val="28"/>
          <w:lang w:bidi="ar-EG"/>
        </w:rPr>
        <w:t xml:space="preserve">.   </w:t>
      </w:r>
    </w:p>
    <w:p w:rsidR="002D5561" w:rsidRPr="00066F7A" w:rsidRDefault="005D55A7" w:rsidP="00C15865">
      <w:pPr>
        <w:spacing w:before="120" w:line="360" w:lineRule="auto"/>
        <w:ind w:firstLine="567"/>
        <w:jc w:val="both"/>
        <w:rPr>
          <w:rFonts w:asciiTheme="majorBidi" w:hAnsiTheme="majorBidi" w:cstheme="majorBidi"/>
          <w:sz w:val="28"/>
          <w:szCs w:val="28"/>
          <w:lang w:bidi="ar-EG"/>
        </w:rPr>
      </w:pPr>
      <w:r>
        <w:rPr>
          <w:rFonts w:asciiTheme="majorBidi" w:hAnsiTheme="majorBidi" w:cstheme="majorBidi"/>
          <w:sz w:val="28"/>
          <w:szCs w:val="28"/>
          <w:lang w:bidi="ar-EG"/>
        </w:rPr>
        <w:t>In this study</w:t>
      </w:r>
      <w:r w:rsidR="007C2494">
        <w:rPr>
          <w:rFonts w:asciiTheme="majorBidi" w:hAnsiTheme="majorBidi" w:cstheme="majorBidi"/>
          <w:sz w:val="28"/>
          <w:szCs w:val="28"/>
          <w:lang w:bidi="ar-EG"/>
        </w:rPr>
        <w:t>,</w:t>
      </w:r>
      <w:r>
        <w:rPr>
          <w:rFonts w:asciiTheme="majorBidi" w:hAnsiTheme="majorBidi" w:cstheme="majorBidi"/>
          <w:sz w:val="28"/>
          <w:szCs w:val="28"/>
          <w:lang w:bidi="ar-EG"/>
        </w:rPr>
        <w:t xml:space="preserve"> we report </w:t>
      </w:r>
      <w:r w:rsidRPr="00066F7A">
        <w:rPr>
          <w:rFonts w:asciiTheme="majorBidi" w:hAnsiTheme="majorBidi" w:cstheme="majorBidi"/>
          <w:sz w:val="28"/>
          <w:szCs w:val="28"/>
          <w:lang w:bidi="ar-EG"/>
        </w:rPr>
        <w:t>our</w:t>
      </w:r>
      <w:r w:rsidR="002D5561" w:rsidRPr="00066F7A">
        <w:rPr>
          <w:rFonts w:asciiTheme="majorBidi" w:hAnsiTheme="majorBidi" w:cstheme="majorBidi"/>
          <w:sz w:val="28"/>
          <w:szCs w:val="28"/>
          <w:lang w:bidi="ar-EG"/>
        </w:rPr>
        <w:t xml:space="preserve"> experience in VATS pericardial window in</w:t>
      </w:r>
      <w:r>
        <w:rPr>
          <w:rFonts w:asciiTheme="majorBidi" w:hAnsiTheme="majorBidi" w:cstheme="majorBidi"/>
          <w:sz w:val="28"/>
          <w:szCs w:val="28"/>
          <w:lang w:bidi="ar-EG"/>
        </w:rPr>
        <w:t xml:space="preserve"> the </w:t>
      </w:r>
      <w:r w:rsidRPr="00066F7A">
        <w:rPr>
          <w:rFonts w:asciiTheme="majorBidi" w:hAnsiTheme="majorBidi" w:cstheme="majorBidi"/>
          <w:sz w:val="28"/>
          <w:szCs w:val="28"/>
          <w:lang w:bidi="ar-EG"/>
        </w:rPr>
        <w:t>management</w:t>
      </w:r>
      <w:r w:rsidR="002D5561" w:rsidRPr="00066F7A">
        <w:rPr>
          <w:rFonts w:asciiTheme="majorBidi" w:hAnsiTheme="majorBidi" w:cstheme="majorBidi"/>
          <w:sz w:val="28"/>
          <w:szCs w:val="28"/>
          <w:lang w:bidi="ar-EG"/>
        </w:rPr>
        <w:t xml:space="preserve"> of massive pericardial effusion.</w:t>
      </w:r>
    </w:p>
    <w:p w:rsidR="002D5561" w:rsidRPr="008F65D5" w:rsidRDefault="002D5561" w:rsidP="00C80128">
      <w:pPr>
        <w:spacing w:before="120" w:line="360" w:lineRule="auto"/>
        <w:jc w:val="both"/>
        <w:rPr>
          <w:rFonts w:asciiTheme="majorBidi" w:hAnsiTheme="majorBidi" w:cstheme="majorBidi"/>
          <w:b/>
          <w:bCs/>
          <w:sz w:val="32"/>
          <w:szCs w:val="32"/>
          <w:lang w:bidi="ar-EG"/>
        </w:rPr>
      </w:pPr>
      <w:r w:rsidRPr="008F65D5">
        <w:rPr>
          <w:rFonts w:asciiTheme="majorBidi" w:hAnsiTheme="majorBidi" w:cstheme="majorBidi"/>
          <w:b/>
          <w:bCs/>
          <w:sz w:val="32"/>
          <w:szCs w:val="32"/>
          <w:lang w:bidi="ar-EG"/>
        </w:rPr>
        <w:t>Patient</w:t>
      </w:r>
      <w:r w:rsidR="000F00E2" w:rsidRPr="008F65D5">
        <w:rPr>
          <w:rFonts w:asciiTheme="majorBidi" w:hAnsiTheme="majorBidi" w:cstheme="majorBidi"/>
          <w:b/>
          <w:bCs/>
          <w:sz w:val="32"/>
          <w:szCs w:val="32"/>
          <w:lang w:bidi="ar-EG"/>
        </w:rPr>
        <w:t>s</w:t>
      </w:r>
      <w:r w:rsidRPr="008F65D5">
        <w:rPr>
          <w:rFonts w:asciiTheme="majorBidi" w:hAnsiTheme="majorBidi" w:cstheme="majorBidi"/>
          <w:b/>
          <w:bCs/>
          <w:sz w:val="32"/>
          <w:szCs w:val="32"/>
          <w:lang w:bidi="ar-EG"/>
        </w:rPr>
        <w:t xml:space="preserve"> a</w:t>
      </w:r>
      <w:r w:rsidR="000F00E2" w:rsidRPr="008F65D5">
        <w:rPr>
          <w:rFonts w:asciiTheme="majorBidi" w:hAnsiTheme="majorBidi" w:cstheme="majorBidi"/>
          <w:b/>
          <w:bCs/>
          <w:sz w:val="32"/>
          <w:szCs w:val="32"/>
          <w:lang w:bidi="ar-EG"/>
        </w:rPr>
        <w:t>nd method</w:t>
      </w:r>
      <w:r w:rsidRPr="008F65D5">
        <w:rPr>
          <w:rFonts w:asciiTheme="majorBidi" w:hAnsiTheme="majorBidi" w:cstheme="majorBidi"/>
          <w:b/>
          <w:bCs/>
          <w:sz w:val="32"/>
          <w:szCs w:val="32"/>
          <w:lang w:bidi="ar-EG"/>
        </w:rPr>
        <w:t>:</w:t>
      </w:r>
    </w:p>
    <w:p w:rsidR="002D5561" w:rsidRDefault="00A62519" w:rsidP="00B95BA6">
      <w:pPr>
        <w:autoSpaceDE w:val="0"/>
        <w:autoSpaceDN w:val="0"/>
        <w:adjustRightInd w:val="0"/>
        <w:spacing w:before="120" w:line="360" w:lineRule="auto"/>
        <w:ind w:firstLine="567"/>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2D5561" w:rsidRPr="00066F7A">
        <w:rPr>
          <w:rFonts w:asciiTheme="majorBidi" w:hAnsiTheme="majorBidi" w:cstheme="majorBidi"/>
          <w:sz w:val="28"/>
          <w:szCs w:val="28"/>
          <w:lang w:bidi="ar-EG"/>
        </w:rPr>
        <w:t xml:space="preserve">This is a prospective </w:t>
      </w:r>
      <w:r w:rsidR="00DF5CDD">
        <w:rPr>
          <w:rFonts w:asciiTheme="majorBidi" w:hAnsiTheme="majorBidi" w:cstheme="majorBidi"/>
          <w:sz w:val="28"/>
          <w:szCs w:val="28"/>
          <w:lang w:bidi="ar-EG"/>
        </w:rPr>
        <w:t>study conducted between May 201</w:t>
      </w:r>
      <w:r w:rsidR="005D55A7">
        <w:rPr>
          <w:rFonts w:asciiTheme="majorBidi" w:hAnsiTheme="majorBidi" w:cstheme="majorBidi"/>
          <w:sz w:val="28"/>
          <w:szCs w:val="28"/>
          <w:lang w:bidi="ar-EG"/>
        </w:rPr>
        <w:t>3</w:t>
      </w:r>
      <w:r w:rsidR="002D5561" w:rsidRPr="00066F7A">
        <w:rPr>
          <w:rFonts w:asciiTheme="majorBidi" w:hAnsiTheme="majorBidi" w:cstheme="majorBidi"/>
          <w:sz w:val="28"/>
          <w:szCs w:val="28"/>
          <w:lang w:bidi="ar-EG"/>
        </w:rPr>
        <w:t xml:space="preserve"> to December 2015, at South Valley and Sohag University Hospitals</w:t>
      </w:r>
      <w:r w:rsidR="002D5561" w:rsidRPr="00835983">
        <w:rPr>
          <w:rFonts w:asciiTheme="majorBidi" w:hAnsiTheme="majorBidi" w:cstheme="majorBidi"/>
          <w:sz w:val="28"/>
          <w:szCs w:val="28"/>
          <w:lang w:bidi="ar-EG"/>
        </w:rPr>
        <w:t xml:space="preserve">. </w:t>
      </w:r>
      <w:r w:rsidR="00B95BA6" w:rsidRPr="00835983">
        <w:rPr>
          <w:rFonts w:asciiTheme="majorBidi" w:hAnsiTheme="majorBidi" w:cstheme="majorBidi"/>
          <w:sz w:val="28"/>
          <w:szCs w:val="28"/>
          <w:lang w:bidi="ar-EG"/>
        </w:rPr>
        <w:t>Fifty-three patients</w:t>
      </w:r>
      <w:r w:rsidR="002D5561" w:rsidRPr="00835983">
        <w:rPr>
          <w:rFonts w:asciiTheme="majorBidi" w:hAnsiTheme="majorBidi" w:cstheme="majorBidi"/>
          <w:sz w:val="28"/>
          <w:szCs w:val="28"/>
          <w:lang w:bidi="ar-EG"/>
        </w:rPr>
        <w:t xml:space="preserve"> with massive pericardial effusion with or without</w:t>
      </w:r>
      <w:r w:rsidR="002D5561" w:rsidRPr="00066F7A">
        <w:rPr>
          <w:rFonts w:asciiTheme="majorBidi" w:hAnsiTheme="majorBidi" w:cstheme="majorBidi"/>
          <w:sz w:val="28"/>
          <w:szCs w:val="28"/>
          <w:lang w:bidi="ar-EG"/>
        </w:rPr>
        <w:t xml:space="preserve"> tamponade, diagnosed b</w:t>
      </w:r>
      <w:r w:rsidR="008F1AD6">
        <w:rPr>
          <w:rFonts w:asciiTheme="majorBidi" w:hAnsiTheme="majorBidi" w:cstheme="majorBidi"/>
          <w:sz w:val="28"/>
          <w:szCs w:val="28"/>
          <w:lang w:bidi="ar-EG"/>
        </w:rPr>
        <w:t>y transthoracic echocardiography (TTE)</w:t>
      </w:r>
      <w:r w:rsidR="00656868">
        <w:rPr>
          <w:rFonts w:asciiTheme="majorBidi" w:hAnsiTheme="majorBidi" w:cstheme="majorBidi"/>
          <w:sz w:val="28"/>
          <w:szCs w:val="28"/>
          <w:lang w:bidi="ar-EG"/>
        </w:rPr>
        <w:t xml:space="preserve"> (Fig. 1)</w:t>
      </w:r>
      <w:r w:rsidR="008F1AD6">
        <w:rPr>
          <w:rFonts w:asciiTheme="majorBidi" w:hAnsiTheme="majorBidi" w:cstheme="majorBidi"/>
          <w:sz w:val="28"/>
          <w:szCs w:val="28"/>
          <w:lang w:bidi="ar-EG"/>
        </w:rPr>
        <w:t>, an</w:t>
      </w:r>
      <w:r w:rsidR="00CD36EE">
        <w:rPr>
          <w:rFonts w:asciiTheme="majorBidi" w:hAnsiTheme="majorBidi" w:cstheme="majorBidi"/>
          <w:sz w:val="28"/>
          <w:szCs w:val="28"/>
          <w:lang w:bidi="ar-EG"/>
        </w:rPr>
        <w:t>d sometimes with additional ches</w:t>
      </w:r>
      <w:r w:rsidR="008F1AD6">
        <w:rPr>
          <w:rFonts w:asciiTheme="majorBidi" w:hAnsiTheme="majorBidi" w:cstheme="majorBidi"/>
          <w:sz w:val="28"/>
          <w:szCs w:val="28"/>
          <w:lang w:bidi="ar-EG"/>
        </w:rPr>
        <w:t xml:space="preserve">t computed tomography (CT) scan </w:t>
      </w:r>
      <w:r w:rsidR="008F1AD6">
        <w:rPr>
          <w:rFonts w:asciiTheme="majorBidi" w:hAnsiTheme="majorBidi" w:cstheme="majorBidi"/>
          <w:sz w:val="28"/>
          <w:szCs w:val="28"/>
          <w:lang w:bidi="ar-EG"/>
        </w:rPr>
        <w:lastRenderedPageBreak/>
        <w:t xml:space="preserve">were included in the </w:t>
      </w:r>
      <w:r w:rsidR="008F1AD6" w:rsidRPr="00656868">
        <w:rPr>
          <w:rFonts w:asciiTheme="majorBidi" w:hAnsiTheme="majorBidi" w:cstheme="majorBidi"/>
          <w:sz w:val="28"/>
          <w:szCs w:val="28"/>
          <w:lang w:bidi="ar-EG"/>
        </w:rPr>
        <w:t>study</w:t>
      </w:r>
      <w:r w:rsidR="002D5561" w:rsidRPr="00656868">
        <w:rPr>
          <w:rFonts w:asciiTheme="majorBidi" w:hAnsiTheme="majorBidi" w:cstheme="majorBidi"/>
          <w:sz w:val="28"/>
          <w:szCs w:val="28"/>
        </w:rPr>
        <w:t xml:space="preserve"> </w:t>
      </w:r>
      <w:r w:rsidR="00656868" w:rsidRPr="00656868">
        <w:rPr>
          <w:rFonts w:asciiTheme="majorBidi" w:hAnsiTheme="majorBidi" w:cstheme="majorBidi"/>
          <w:sz w:val="28"/>
          <w:szCs w:val="28"/>
        </w:rPr>
        <w:t>(Fig 2</w:t>
      </w:r>
      <w:r w:rsidR="002D5561" w:rsidRPr="00656868">
        <w:rPr>
          <w:rFonts w:asciiTheme="majorBidi" w:hAnsiTheme="majorBidi" w:cstheme="majorBidi"/>
          <w:sz w:val="28"/>
          <w:szCs w:val="28"/>
        </w:rPr>
        <w:t>).</w:t>
      </w:r>
      <w:r w:rsidR="002D5561" w:rsidRPr="00656868">
        <w:rPr>
          <w:rFonts w:ascii="TimesNewRomanPSMT" w:hAnsi="TimesNewRomanPSMT" w:cs="TimesNewRomanPSMT"/>
          <w:sz w:val="28"/>
          <w:szCs w:val="28"/>
        </w:rPr>
        <w:t xml:space="preserve"> </w:t>
      </w:r>
      <w:r w:rsidR="002D5561" w:rsidRPr="00066F7A">
        <w:rPr>
          <w:rFonts w:asciiTheme="majorBidi" w:hAnsiTheme="majorBidi" w:cstheme="majorBidi"/>
          <w:sz w:val="28"/>
          <w:szCs w:val="28"/>
          <w:lang w:bidi="ar-EG"/>
        </w:rPr>
        <w:t xml:space="preserve">Patients with </w:t>
      </w:r>
      <w:proofErr w:type="spellStart"/>
      <w:r w:rsidR="002D5561" w:rsidRPr="00066F7A">
        <w:rPr>
          <w:rFonts w:asciiTheme="majorBidi" w:hAnsiTheme="majorBidi" w:cstheme="majorBidi"/>
          <w:sz w:val="28"/>
          <w:szCs w:val="28"/>
          <w:lang w:bidi="ar-EG"/>
        </w:rPr>
        <w:t>postcardiac</w:t>
      </w:r>
      <w:proofErr w:type="spellEnd"/>
      <w:r w:rsidR="002D5561" w:rsidRPr="00066F7A">
        <w:rPr>
          <w:rFonts w:asciiTheme="majorBidi" w:hAnsiTheme="majorBidi" w:cstheme="majorBidi"/>
          <w:sz w:val="28"/>
          <w:szCs w:val="28"/>
          <w:lang w:bidi="ar-EG"/>
        </w:rPr>
        <w:t xml:space="preserve"> surgery, </w:t>
      </w:r>
      <w:proofErr w:type="spellStart"/>
      <w:r w:rsidR="002D5561" w:rsidRPr="00066F7A">
        <w:rPr>
          <w:rFonts w:asciiTheme="majorBidi" w:hAnsiTheme="majorBidi" w:cstheme="majorBidi"/>
          <w:sz w:val="28"/>
          <w:szCs w:val="28"/>
          <w:lang w:bidi="ar-EG"/>
        </w:rPr>
        <w:t>septated</w:t>
      </w:r>
      <w:proofErr w:type="spellEnd"/>
      <w:r w:rsidR="002D5561" w:rsidRPr="00066F7A">
        <w:rPr>
          <w:rFonts w:asciiTheme="majorBidi" w:hAnsiTheme="majorBidi" w:cstheme="majorBidi"/>
          <w:sz w:val="28"/>
          <w:szCs w:val="28"/>
          <w:lang w:bidi="ar-EG"/>
        </w:rPr>
        <w:t xml:space="preserve"> or localized pericardial effusions, patients with previous chest surgery on the left side were excluded from the study.</w:t>
      </w:r>
    </w:p>
    <w:p w:rsidR="00C90754" w:rsidRPr="00066F7A" w:rsidRDefault="00970C1F" w:rsidP="00970C1F">
      <w:pPr>
        <w:autoSpaceDE w:val="0"/>
        <w:autoSpaceDN w:val="0"/>
        <w:adjustRightInd w:val="0"/>
        <w:spacing w:before="120" w:line="360" w:lineRule="auto"/>
        <w:ind w:firstLine="567"/>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C90754">
        <w:rPr>
          <w:rFonts w:asciiTheme="majorBidi" w:hAnsiTheme="majorBidi" w:cstheme="majorBidi"/>
          <w:noProof/>
          <w:sz w:val="28"/>
          <w:szCs w:val="28"/>
        </w:rPr>
        <w:drawing>
          <wp:inline distT="0" distB="0" distL="0" distR="0">
            <wp:extent cx="3415408" cy="2505075"/>
            <wp:effectExtent l="0" t="0" r="0" b="0"/>
            <wp:docPr id="1" name="Picture 1" descr="C:\Users\Dr. Khaled\Desktop\القسم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Khaled\Desktop\القسم_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1657" cy="2509659"/>
                    </a:xfrm>
                    <a:prstGeom prst="rect">
                      <a:avLst/>
                    </a:prstGeom>
                    <a:noFill/>
                    <a:ln>
                      <a:noFill/>
                    </a:ln>
                  </pic:spPr>
                </pic:pic>
              </a:graphicData>
            </a:graphic>
          </wp:inline>
        </w:drawing>
      </w:r>
    </w:p>
    <w:p w:rsidR="00970C1F" w:rsidRPr="00970C1F" w:rsidRDefault="00970C1F" w:rsidP="00970C1F">
      <w:pPr>
        <w:spacing w:before="120" w:line="360" w:lineRule="auto"/>
        <w:jc w:val="both"/>
        <w:rPr>
          <w:rFonts w:asciiTheme="majorBidi" w:hAnsiTheme="majorBidi" w:cstheme="majorBidi"/>
          <w:lang w:bidi="ar-EG"/>
        </w:rPr>
      </w:pPr>
      <w:r>
        <w:rPr>
          <w:rFonts w:asciiTheme="majorBidi" w:hAnsiTheme="majorBidi" w:cstheme="majorBidi"/>
          <w:lang w:bidi="ar-EG"/>
        </w:rPr>
        <w:t xml:space="preserve">               </w:t>
      </w:r>
      <w:proofErr w:type="gramStart"/>
      <w:r w:rsidRPr="00970C1F">
        <w:rPr>
          <w:rFonts w:asciiTheme="majorBidi" w:hAnsiTheme="majorBidi" w:cstheme="majorBidi"/>
          <w:lang w:bidi="ar-EG"/>
        </w:rPr>
        <w:t>F</w:t>
      </w:r>
      <w:r>
        <w:rPr>
          <w:rFonts w:asciiTheme="majorBidi" w:hAnsiTheme="majorBidi" w:cstheme="majorBidi"/>
          <w:lang w:bidi="ar-EG"/>
        </w:rPr>
        <w:t>ig.</w:t>
      </w:r>
      <w:proofErr w:type="gramEnd"/>
      <w:r>
        <w:rPr>
          <w:rFonts w:asciiTheme="majorBidi" w:hAnsiTheme="majorBidi" w:cstheme="majorBidi"/>
          <w:lang w:bidi="ar-EG"/>
        </w:rPr>
        <w:t xml:space="preserve"> </w:t>
      </w:r>
      <w:r w:rsidRPr="00970C1F">
        <w:rPr>
          <w:rFonts w:asciiTheme="majorBidi" w:hAnsiTheme="majorBidi" w:cstheme="majorBidi"/>
          <w:lang w:bidi="ar-EG"/>
        </w:rPr>
        <w:t>(1): Transthoracic echo of massive pericardial effusion</w:t>
      </w:r>
    </w:p>
    <w:p w:rsidR="00970C1F" w:rsidRDefault="00970C1F" w:rsidP="00970C1F">
      <w:pPr>
        <w:spacing w:before="120" w:line="360" w:lineRule="auto"/>
        <w:jc w:val="both"/>
        <w:rPr>
          <w:rFonts w:asciiTheme="majorBidi" w:hAnsiTheme="majorBidi" w:cstheme="majorBidi"/>
          <w:b/>
          <w:bCs/>
          <w:sz w:val="28"/>
          <w:szCs w:val="28"/>
          <w:lang w:bidi="ar-EG"/>
        </w:rPr>
      </w:pPr>
      <w:r>
        <w:rPr>
          <w:rFonts w:asciiTheme="majorBidi" w:hAnsiTheme="majorBidi" w:cstheme="majorBidi"/>
          <w:b/>
          <w:bCs/>
          <w:sz w:val="28"/>
          <w:szCs w:val="28"/>
          <w:lang w:bidi="ar-EG"/>
        </w:rPr>
        <w:t xml:space="preserve">                </w:t>
      </w:r>
      <w:r w:rsidR="00523102">
        <w:rPr>
          <w:rFonts w:asciiTheme="majorBidi" w:hAnsiTheme="majorBidi" w:cstheme="majorBidi"/>
          <w:b/>
          <w:bCs/>
          <w:noProof/>
          <w:sz w:val="28"/>
          <w:szCs w:val="28"/>
        </w:rPr>
        <w:drawing>
          <wp:inline distT="0" distB="0" distL="0" distR="0">
            <wp:extent cx="4403725" cy="3302794"/>
            <wp:effectExtent l="0" t="0" r="0" b="0"/>
            <wp:docPr id="3" name="Picture 3" descr="C:\Users\Dr. Khaled\Desktop\20170225_005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Khaled\Desktop\20170225_0056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6909" cy="3305182"/>
                    </a:xfrm>
                    <a:prstGeom prst="rect">
                      <a:avLst/>
                    </a:prstGeom>
                    <a:noFill/>
                    <a:ln>
                      <a:noFill/>
                    </a:ln>
                  </pic:spPr>
                </pic:pic>
              </a:graphicData>
            </a:graphic>
          </wp:inline>
        </w:drawing>
      </w:r>
    </w:p>
    <w:p w:rsidR="00656868" w:rsidRPr="008F65D5" w:rsidRDefault="00970C1F" w:rsidP="008F65D5">
      <w:pPr>
        <w:spacing w:before="120" w:line="360" w:lineRule="auto"/>
        <w:jc w:val="both"/>
        <w:rPr>
          <w:rFonts w:asciiTheme="majorBidi" w:hAnsiTheme="majorBidi" w:cstheme="majorBidi"/>
          <w:lang w:bidi="ar-EG"/>
        </w:rPr>
      </w:pPr>
      <w:r>
        <w:rPr>
          <w:rFonts w:asciiTheme="majorBidi" w:hAnsiTheme="majorBidi" w:cstheme="majorBidi"/>
          <w:lang w:bidi="ar-EG"/>
        </w:rPr>
        <w:t xml:space="preserve">         </w:t>
      </w:r>
      <w:proofErr w:type="gramStart"/>
      <w:r w:rsidRPr="00970C1F">
        <w:rPr>
          <w:rFonts w:asciiTheme="majorBidi" w:hAnsiTheme="majorBidi" w:cstheme="majorBidi"/>
          <w:lang w:bidi="ar-EG"/>
        </w:rPr>
        <w:t>Fig.</w:t>
      </w:r>
      <w:proofErr w:type="gramEnd"/>
      <w:r w:rsidRPr="00970C1F">
        <w:rPr>
          <w:rFonts w:asciiTheme="majorBidi" w:hAnsiTheme="majorBidi" w:cstheme="majorBidi"/>
          <w:lang w:bidi="ar-EG"/>
        </w:rPr>
        <w:t xml:space="preserve"> (2): Computed tomography of chest shows massive pericardial </w:t>
      </w:r>
      <w:r w:rsidR="007C2494" w:rsidRPr="00835983">
        <w:rPr>
          <w:rFonts w:asciiTheme="majorBidi" w:hAnsiTheme="majorBidi" w:cstheme="majorBidi"/>
          <w:lang w:bidi="ar-EG"/>
        </w:rPr>
        <w:t>effusion</w:t>
      </w:r>
      <w:r w:rsidR="008F65D5" w:rsidRPr="00835983">
        <w:rPr>
          <w:rFonts w:asciiTheme="majorBidi" w:hAnsiTheme="majorBidi" w:cstheme="majorBidi"/>
          <w:b/>
          <w:bCs/>
          <w:sz w:val="28"/>
          <w:szCs w:val="28"/>
          <w:lang w:bidi="ar-EG"/>
        </w:rPr>
        <w:tab/>
      </w:r>
    </w:p>
    <w:p w:rsidR="002D5561" w:rsidRPr="008F65D5" w:rsidRDefault="002D5561" w:rsidP="00656868">
      <w:pPr>
        <w:spacing w:before="120" w:line="360" w:lineRule="auto"/>
        <w:jc w:val="both"/>
        <w:rPr>
          <w:rFonts w:asciiTheme="majorBidi" w:hAnsiTheme="majorBidi" w:cstheme="majorBidi"/>
          <w:b/>
          <w:bCs/>
          <w:sz w:val="32"/>
          <w:szCs w:val="32"/>
          <w:lang w:bidi="ar-EG"/>
        </w:rPr>
      </w:pPr>
      <w:r w:rsidRPr="008F65D5">
        <w:rPr>
          <w:rFonts w:asciiTheme="majorBidi" w:hAnsiTheme="majorBidi" w:cstheme="majorBidi"/>
          <w:b/>
          <w:bCs/>
          <w:sz w:val="32"/>
          <w:szCs w:val="32"/>
          <w:lang w:bidi="ar-EG"/>
        </w:rPr>
        <w:t xml:space="preserve">Procedure:     </w:t>
      </w:r>
    </w:p>
    <w:p w:rsidR="002D5561" w:rsidRPr="00066F7A" w:rsidRDefault="002A1E18" w:rsidP="00B14A20">
      <w:pPr>
        <w:spacing w:before="120" w:line="360" w:lineRule="auto"/>
        <w:ind w:firstLine="567"/>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2D5561" w:rsidRPr="00066F7A">
        <w:rPr>
          <w:rFonts w:asciiTheme="majorBidi" w:hAnsiTheme="majorBidi" w:cstheme="majorBidi"/>
          <w:sz w:val="28"/>
          <w:szCs w:val="28"/>
          <w:lang w:bidi="ar-EG"/>
        </w:rPr>
        <w:t>The procedure was performed</w:t>
      </w:r>
      <w:r w:rsidRPr="002A1E18">
        <w:rPr>
          <w:rFonts w:asciiTheme="majorBidi" w:hAnsiTheme="majorBidi" w:cstheme="majorBidi"/>
          <w:sz w:val="28"/>
          <w:szCs w:val="28"/>
          <w:lang w:bidi="ar-EG"/>
        </w:rPr>
        <w:t xml:space="preserve"> </w:t>
      </w:r>
      <w:r>
        <w:rPr>
          <w:rFonts w:asciiTheme="majorBidi" w:hAnsiTheme="majorBidi" w:cstheme="majorBidi"/>
          <w:sz w:val="28"/>
          <w:szCs w:val="28"/>
          <w:lang w:bidi="ar-EG"/>
        </w:rPr>
        <w:t>under general anesthesia with either</w:t>
      </w:r>
      <w:r w:rsidRPr="00066F7A">
        <w:rPr>
          <w:rFonts w:asciiTheme="majorBidi" w:hAnsiTheme="majorBidi" w:cstheme="majorBidi"/>
          <w:sz w:val="28"/>
          <w:szCs w:val="28"/>
          <w:lang w:bidi="ar-EG"/>
        </w:rPr>
        <w:t xml:space="preserve"> </w:t>
      </w:r>
      <w:r w:rsidRPr="00F16688">
        <w:rPr>
          <w:rFonts w:asciiTheme="majorBidi" w:hAnsiTheme="majorBidi" w:cstheme="majorBidi"/>
          <w:sz w:val="28"/>
          <w:szCs w:val="28"/>
          <w:lang w:bidi="ar-EG"/>
        </w:rPr>
        <w:t>double lumen</w:t>
      </w:r>
      <w:r w:rsidR="00656868">
        <w:rPr>
          <w:rFonts w:asciiTheme="majorBidi" w:hAnsiTheme="majorBidi" w:cstheme="majorBidi"/>
          <w:sz w:val="28"/>
          <w:szCs w:val="28"/>
          <w:lang w:bidi="ar-EG"/>
        </w:rPr>
        <w:t xml:space="preserve"> </w:t>
      </w:r>
      <w:r w:rsidR="001B5CA6">
        <w:rPr>
          <w:rFonts w:asciiTheme="majorBidi" w:hAnsiTheme="majorBidi" w:cstheme="majorBidi"/>
          <w:sz w:val="28"/>
          <w:szCs w:val="28"/>
          <w:lang w:bidi="ar-EG"/>
        </w:rPr>
        <w:t>(33</w:t>
      </w:r>
      <w:r>
        <w:rPr>
          <w:rFonts w:asciiTheme="majorBidi" w:hAnsiTheme="majorBidi" w:cstheme="majorBidi"/>
          <w:sz w:val="28"/>
          <w:szCs w:val="28"/>
          <w:lang w:bidi="ar-EG"/>
        </w:rPr>
        <w:t xml:space="preserve"> cases)</w:t>
      </w:r>
      <w:r w:rsidR="00D82B17">
        <w:rPr>
          <w:rFonts w:asciiTheme="majorBidi" w:hAnsiTheme="majorBidi" w:cstheme="majorBidi"/>
          <w:sz w:val="28"/>
          <w:szCs w:val="28"/>
          <w:lang w:bidi="ar-EG"/>
        </w:rPr>
        <w:t xml:space="preserve"> or </w:t>
      </w:r>
      <w:r w:rsidR="00D82B17" w:rsidRPr="00F16688">
        <w:rPr>
          <w:rFonts w:asciiTheme="majorBidi" w:hAnsiTheme="majorBidi" w:cstheme="majorBidi"/>
          <w:sz w:val="28"/>
          <w:szCs w:val="28"/>
          <w:lang w:bidi="ar-EG"/>
        </w:rPr>
        <w:t>single</w:t>
      </w:r>
      <w:r w:rsidR="00D82B17">
        <w:rPr>
          <w:rFonts w:asciiTheme="majorBidi" w:hAnsiTheme="majorBidi" w:cstheme="majorBidi"/>
          <w:sz w:val="28"/>
          <w:szCs w:val="28"/>
          <w:lang w:bidi="ar-EG"/>
        </w:rPr>
        <w:t xml:space="preserve"> </w:t>
      </w:r>
      <w:r w:rsidR="005D55A7">
        <w:rPr>
          <w:rFonts w:asciiTheme="majorBidi" w:hAnsiTheme="majorBidi" w:cstheme="majorBidi"/>
          <w:sz w:val="28"/>
          <w:szCs w:val="28"/>
          <w:lang w:bidi="ar-EG"/>
        </w:rPr>
        <w:t xml:space="preserve">lumen </w:t>
      </w:r>
      <w:r w:rsidR="00D82B17">
        <w:rPr>
          <w:rFonts w:asciiTheme="majorBidi" w:hAnsiTheme="majorBidi" w:cstheme="majorBidi"/>
          <w:sz w:val="28"/>
          <w:szCs w:val="28"/>
          <w:lang w:bidi="ar-EG"/>
        </w:rPr>
        <w:t>(20 cases)</w:t>
      </w:r>
      <w:r w:rsidR="00D82B17" w:rsidRPr="00F16688">
        <w:rPr>
          <w:rFonts w:asciiTheme="majorBidi" w:hAnsiTheme="majorBidi" w:cstheme="majorBidi"/>
          <w:sz w:val="28"/>
          <w:szCs w:val="28"/>
          <w:lang w:bidi="ar-EG"/>
        </w:rPr>
        <w:t xml:space="preserve"> intubation</w:t>
      </w:r>
      <w:r w:rsidRPr="002A1E18">
        <w:rPr>
          <w:rFonts w:asciiTheme="majorBidi" w:hAnsiTheme="majorBidi" w:cstheme="majorBidi"/>
          <w:sz w:val="28"/>
          <w:szCs w:val="28"/>
          <w:lang w:bidi="ar-EG"/>
        </w:rPr>
        <w:t>,</w:t>
      </w:r>
      <w:r w:rsidR="002D5561" w:rsidRPr="002A1E18">
        <w:rPr>
          <w:rFonts w:asciiTheme="majorBidi" w:hAnsiTheme="majorBidi" w:cstheme="majorBidi"/>
          <w:sz w:val="28"/>
          <w:szCs w:val="28"/>
          <w:lang w:bidi="ar-EG"/>
        </w:rPr>
        <w:t xml:space="preserve"> in the </w:t>
      </w:r>
      <w:r w:rsidR="002D5561" w:rsidRPr="002A1E18">
        <w:rPr>
          <w:rFonts w:asciiTheme="majorBidi" w:hAnsiTheme="majorBidi" w:cstheme="majorBidi"/>
          <w:sz w:val="28"/>
          <w:szCs w:val="28"/>
          <w:lang w:bidi="ar-EG"/>
        </w:rPr>
        <w:lastRenderedPageBreak/>
        <w:t xml:space="preserve">supine position with elevation of the </w:t>
      </w:r>
      <w:r>
        <w:rPr>
          <w:rFonts w:asciiTheme="majorBidi" w:hAnsiTheme="majorBidi" w:cstheme="majorBidi"/>
          <w:sz w:val="28"/>
          <w:szCs w:val="28"/>
          <w:lang w:bidi="ar-EG"/>
        </w:rPr>
        <w:t>chest (45 degrees</w:t>
      </w:r>
      <w:r w:rsidR="00476E94" w:rsidRPr="002A1E18">
        <w:rPr>
          <w:rFonts w:asciiTheme="majorBidi" w:hAnsiTheme="majorBidi" w:cstheme="majorBidi"/>
          <w:sz w:val="28"/>
          <w:szCs w:val="28"/>
          <w:lang w:bidi="ar-EG"/>
        </w:rPr>
        <w:t>)</w:t>
      </w:r>
      <w:r w:rsidR="00186D8F" w:rsidRPr="002A1E18">
        <w:rPr>
          <w:rFonts w:asciiTheme="majorBidi" w:hAnsiTheme="majorBidi" w:cstheme="majorBidi"/>
          <w:sz w:val="28"/>
          <w:szCs w:val="28"/>
          <w:lang w:bidi="ar-EG"/>
        </w:rPr>
        <w:t xml:space="preserve"> in the majority of cases (82%), and lateral decubitus </w:t>
      </w:r>
      <w:r w:rsidRPr="002A1E18">
        <w:rPr>
          <w:rFonts w:asciiTheme="majorBidi" w:hAnsiTheme="majorBidi" w:cstheme="majorBidi"/>
          <w:sz w:val="28"/>
          <w:szCs w:val="28"/>
          <w:lang w:bidi="ar-EG"/>
        </w:rPr>
        <w:t xml:space="preserve">position in the remaining. </w:t>
      </w:r>
      <w:r w:rsidR="00D907CB">
        <w:rPr>
          <w:rFonts w:asciiTheme="majorBidi" w:hAnsiTheme="majorBidi" w:cstheme="majorBidi"/>
          <w:sz w:val="28"/>
          <w:szCs w:val="28"/>
          <w:lang w:bidi="ar-EG"/>
        </w:rPr>
        <w:t xml:space="preserve">The endoscopic camera and the other instruments were introduced through three incisions </w:t>
      </w:r>
      <w:r w:rsidR="007C2494" w:rsidRPr="00835983">
        <w:rPr>
          <w:rFonts w:asciiTheme="majorBidi" w:hAnsiTheme="majorBidi" w:cstheme="majorBidi"/>
          <w:sz w:val="28"/>
          <w:szCs w:val="28"/>
          <w:lang w:bidi="ar-EG"/>
        </w:rPr>
        <w:t xml:space="preserve">at </w:t>
      </w:r>
      <w:r w:rsidR="00D907CB" w:rsidRPr="00835983">
        <w:rPr>
          <w:rFonts w:asciiTheme="majorBidi" w:hAnsiTheme="majorBidi" w:cstheme="majorBidi"/>
          <w:sz w:val="28"/>
          <w:szCs w:val="28"/>
          <w:lang w:bidi="ar-EG"/>
        </w:rPr>
        <w:t>the</w:t>
      </w:r>
      <w:r w:rsidR="00D907CB">
        <w:rPr>
          <w:rFonts w:asciiTheme="majorBidi" w:hAnsiTheme="majorBidi" w:cstheme="majorBidi"/>
          <w:sz w:val="28"/>
          <w:szCs w:val="28"/>
          <w:lang w:bidi="ar-EG"/>
        </w:rPr>
        <w:t xml:space="preserve"> level of the fourth and sixth left intercostal spaces. The pleural space</w:t>
      </w:r>
      <w:r w:rsidR="002D5561" w:rsidRPr="00066F7A">
        <w:rPr>
          <w:rFonts w:asciiTheme="majorBidi" w:hAnsiTheme="majorBidi" w:cstheme="majorBidi"/>
          <w:sz w:val="28"/>
          <w:szCs w:val="28"/>
          <w:lang w:bidi="ar-EG"/>
        </w:rPr>
        <w:t xml:space="preserve"> and lung were examined first, and an</w:t>
      </w:r>
      <w:r w:rsidR="00D907CB">
        <w:rPr>
          <w:rFonts w:asciiTheme="majorBidi" w:hAnsiTheme="majorBidi" w:cstheme="majorBidi"/>
          <w:sz w:val="28"/>
          <w:szCs w:val="28"/>
          <w:lang w:bidi="ar-EG"/>
        </w:rPr>
        <w:t>y pleural effusion was drained and sent for cytological examination</w:t>
      </w:r>
      <w:r w:rsidR="002D5561" w:rsidRPr="00066F7A">
        <w:rPr>
          <w:rFonts w:asciiTheme="majorBidi" w:hAnsiTheme="majorBidi" w:cstheme="majorBidi"/>
          <w:sz w:val="28"/>
          <w:szCs w:val="28"/>
          <w:lang w:bidi="ar-EG"/>
        </w:rPr>
        <w:t>. After the phrenic nerve identification, the distended pericardium was grasped with endoscopic forceps and i</w:t>
      </w:r>
      <w:r w:rsidR="00B14A20">
        <w:rPr>
          <w:rFonts w:asciiTheme="majorBidi" w:hAnsiTheme="majorBidi" w:cstheme="majorBidi"/>
          <w:sz w:val="28"/>
          <w:szCs w:val="28"/>
          <w:lang w:bidi="ar-EG"/>
        </w:rPr>
        <w:t xml:space="preserve">ncised with endoscopic scissors 1-2 cm above and parallel to the phrenic nerve. </w:t>
      </w:r>
      <w:r w:rsidR="002D5561" w:rsidRPr="00066F7A">
        <w:rPr>
          <w:rFonts w:asciiTheme="majorBidi" w:hAnsiTheme="majorBidi" w:cstheme="majorBidi"/>
          <w:sz w:val="28"/>
          <w:szCs w:val="28"/>
          <w:lang w:bidi="ar-EG"/>
        </w:rPr>
        <w:t xml:space="preserve">Pericardial fluid was collected for cytological and microbiological analysis.  The </w:t>
      </w:r>
      <w:r w:rsidR="00476E94" w:rsidRPr="00F16688">
        <w:rPr>
          <w:rFonts w:asciiTheme="majorBidi" w:hAnsiTheme="majorBidi" w:cstheme="majorBidi"/>
          <w:sz w:val="28"/>
          <w:szCs w:val="28"/>
          <w:lang w:bidi="ar-EG"/>
        </w:rPr>
        <w:t>cut</w:t>
      </w:r>
      <w:r w:rsidR="00476E94">
        <w:rPr>
          <w:rFonts w:asciiTheme="majorBidi" w:hAnsiTheme="majorBidi" w:cstheme="majorBidi"/>
          <w:sz w:val="28"/>
          <w:szCs w:val="28"/>
          <w:lang w:bidi="ar-EG"/>
        </w:rPr>
        <w:t xml:space="preserve"> </w:t>
      </w:r>
      <w:r w:rsidR="002D5561" w:rsidRPr="00066F7A">
        <w:rPr>
          <w:rFonts w:asciiTheme="majorBidi" w:hAnsiTheme="majorBidi" w:cstheme="majorBidi"/>
          <w:sz w:val="28"/>
          <w:szCs w:val="28"/>
          <w:lang w:bidi="ar-EG"/>
        </w:rPr>
        <w:t xml:space="preserve">edges of the </w:t>
      </w:r>
      <w:r w:rsidR="00476E94" w:rsidRPr="00F16688">
        <w:rPr>
          <w:rFonts w:asciiTheme="majorBidi" w:hAnsiTheme="majorBidi" w:cstheme="majorBidi"/>
          <w:sz w:val="28"/>
          <w:szCs w:val="28"/>
          <w:lang w:bidi="ar-EG"/>
        </w:rPr>
        <w:t>pericardial</w:t>
      </w:r>
      <w:r w:rsidR="00476E94">
        <w:rPr>
          <w:rFonts w:asciiTheme="majorBidi" w:hAnsiTheme="majorBidi" w:cstheme="majorBidi"/>
          <w:sz w:val="28"/>
          <w:szCs w:val="28"/>
          <w:lang w:bidi="ar-EG"/>
        </w:rPr>
        <w:t xml:space="preserve"> </w:t>
      </w:r>
      <w:r w:rsidR="002D5561" w:rsidRPr="00066F7A">
        <w:rPr>
          <w:rFonts w:asciiTheme="majorBidi" w:hAnsiTheme="majorBidi" w:cstheme="majorBidi"/>
          <w:sz w:val="28"/>
          <w:szCs w:val="28"/>
          <w:lang w:bidi="ar-EG"/>
        </w:rPr>
        <w:t xml:space="preserve">window were treated with electrocautery. The </w:t>
      </w:r>
      <w:proofErr w:type="spellStart"/>
      <w:r w:rsidR="002D5561" w:rsidRPr="00066F7A">
        <w:rPr>
          <w:rFonts w:asciiTheme="majorBidi" w:hAnsiTheme="majorBidi" w:cstheme="majorBidi"/>
          <w:sz w:val="28"/>
          <w:szCs w:val="28"/>
          <w:lang w:bidi="ar-EG"/>
        </w:rPr>
        <w:t>thoracoscopic</w:t>
      </w:r>
      <w:proofErr w:type="spellEnd"/>
      <w:r w:rsidR="002D5561" w:rsidRPr="00066F7A">
        <w:rPr>
          <w:rFonts w:asciiTheme="majorBidi" w:hAnsiTheme="majorBidi" w:cstheme="majorBidi"/>
          <w:sz w:val="28"/>
          <w:szCs w:val="28"/>
          <w:lang w:bidi="ar-EG"/>
        </w:rPr>
        <w:t xml:space="preserve"> suction device was used to evacuate the rest of effusion. </w:t>
      </w:r>
    </w:p>
    <w:p w:rsidR="002D5561" w:rsidRPr="00066F7A" w:rsidRDefault="00656868" w:rsidP="005D55A7">
      <w:pPr>
        <w:spacing w:before="120" w:line="360" w:lineRule="auto"/>
        <w:ind w:firstLine="567"/>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  </w:t>
      </w:r>
      <w:r w:rsidR="00D907CB">
        <w:rPr>
          <w:rFonts w:asciiTheme="majorBidi" w:hAnsiTheme="majorBidi" w:cstheme="majorBidi"/>
          <w:sz w:val="28"/>
          <w:szCs w:val="28"/>
          <w:lang w:bidi="ar-EG"/>
        </w:rPr>
        <w:t xml:space="preserve">A large pericardial opening </w:t>
      </w:r>
      <w:r w:rsidR="00D907CB" w:rsidRPr="00066F7A">
        <w:rPr>
          <w:rFonts w:asciiTheme="majorBidi" w:hAnsiTheme="majorBidi" w:cstheme="majorBidi"/>
          <w:sz w:val="28"/>
          <w:szCs w:val="28"/>
          <w:lang w:bidi="ar-EG"/>
        </w:rPr>
        <w:t>was</w:t>
      </w:r>
      <w:r w:rsidR="00D907CB">
        <w:rPr>
          <w:rFonts w:asciiTheme="majorBidi" w:hAnsiTheme="majorBidi" w:cstheme="majorBidi"/>
          <w:sz w:val="28"/>
          <w:szCs w:val="28"/>
          <w:lang w:bidi="ar-EG"/>
        </w:rPr>
        <w:t xml:space="preserve"> created with good</w:t>
      </w:r>
      <w:r w:rsidR="002D5561" w:rsidRPr="00066F7A">
        <w:rPr>
          <w:rFonts w:asciiTheme="majorBidi" w:hAnsiTheme="majorBidi" w:cstheme="majorBidi"/>
          <w:sz w:val="28"/>
          <w:szCs w:val="28"/>
          <w:lang w:bidi="ar-EG"/>
        </w:rPr>
        <w:t xml:space="preserve"> protection of the phrenic nerve. A pericardial biopsy was taken and sent for pathological examination</w:t>
      </w:r>
      <w:r w:rsidR="004A154D">
        <w:rPr>
          <w:rFonts w:asciiTheme="majorBidi" w:hAnsiTheme="majorBidi" w:cstheme="majorBidi"/>
          <w:sz w:val="28"/>
          <w:szCs w:val="28"/>
          <w:lang w:bidi="ar-EG"/>
        </w:rPr>
        <w:t xml:space="preserve"> (Fig. 3)</w:t>
      </w:r>
      <w:r w:rsidR="002D5561" w:rsidRPr="00066F7A">
        <w:rPr>
          <w:rFonts w:asciiTheme="majorBidi" w:hAnsiTheme="majorBidi" w:cstheme="majorBidi"/>
          <w:sz w:val="28"/>
          <w:szCs w:val="28"/>
          <w:lang w:bidi="ar-EG"/>
        </w:rPr>
        <w:t xml:space="preserve">. Two chest tubes were inserted into the pleural cavity, through </w:t>
      </w:r>
      <w:r w:rsidR="005D55A7">
        <w:rPr>
          <w:rFonts w:asciiTheme="majorBidi" w:hAnsiTheme="majorBidi" w:cstheme="majorBidi"/>
          <w:sz w:val="28"/>
          <w:szCs w:val="28"/>
          <w:lang w:bidi="ar-EG"/>
        </w:rPr>
        <w:t xml:space="preserve">the </w:t>
      </w:r>
      <w:r w:rsidR="002D5561" w:rsidRPr="00066F7A">
        <w:rPr>
          <w:rFonts w:asciiTheme="majorBidi" w:hAnsiTheme="majorBidi" w:cstheme="majorBidi"/>
          <w:sz w:val="28"/>
          <w:szCs w:val="28"/>
          <w:lang w:bidi="ar-EG"/>
        </w:rPr>
        <w:t xml:space="preserve">two port sites; one of them through the window to drain the pericardium and the other </w:t>
      </w:r>
      <w:r w:rsidR="00F16688">
        <w:rPr>
          <w:rFonts w:asciiTheme="majorBidi" w:hAnsiTheme="majorBidi" w:cstheme="majorBidi"/>
          <w:sz w:val="28"/>
          <w:szCs w:val="28"/>
          <w:lang w:bidi="ar-EG"/>
        </w:rPr>
        <w:t>in the left pleural cavity.</w:t>
      </w:r>
    </w:p>
    <w:p w:rsidR="005C2424" w:rsidRDefault="002A1E18" w:rsidP="005C2424">
      <w:pPr>
        <w:spacing w:before="120" w:line="360" w:lineRule="auto"/>
        <w:ind w:firstLine="567"/>
        <w:jc w:val="both"/>
        <w:rPr>
          <w:rFonts w:asciiTheme="majorBidi" w:hAnsiTheme="majorBidi" w:cstheme="majorBidi"/>
          <w:sz w:val="28"/>
          <w:szCs w:val="28"/>
          <w:lang w:bidi="ar-EG"/>
        </w:rPr>
      </w:pPr>
      <w:r w:rsidRPr="00125CAD">
        <w:rPr>
          <w:rFonts w:asciiTheme="majorBidi" w:hAnsiTheme="majorBidi" w:cstheme="majorBidi"/>
          <w:sz w:val="28"/>
          <w:szCs w:val="28"/>
          <w:lang w:bidi="ar-EG"/>
        </w:rPr>
        <w:t xml:space="preserve">   </w:t>
      </w:r>
      <w:r w:rsidR="00523102">
        <w:rPr>
          <w:rFonts w:asciiTheme="majorBidi" w:hAnsiTheme="majorBidi" w:cstheme="majorBidi"/>
          <w:sz w:val="28"/>
          <w:szCs w:val="28"/>
          <w:lang w:bidi="ar-EG"/>
        </w:rPr>
        <w:t>Forty tow</w:t>
      </w:r>
      <w:r w:rsidR="00125CAD" w:rsidRPr="00125CAD">
        <w:rPr>
          <w:rFonts w:asciiTheme="majorBidi" w:hAnsiTheme="majorBidi" w:cstheme="majorBidi"/>
          <w:sz w:val="28"/>
          <w:szCs w:val="28"/>
          <w:lang w:bidi="ar-EG"/>
        </w:rPr>
        <w:t xml:space="preserve"> </w:t>
      </w:r>
      <w:r w:rsidR="002D5561" w:rsidRPr="00125CAD">
        <w:rPr>
          <w:rFonts w:asciiTheme="majorBidi" w:hAnsiTheme="majorBidi" w:cstheme="majorBidi"/>
          <w:sz w:val="28"/>
          <w:szCs w:val="28"/>
          <w:lang w:bidi="ar-EG"/>
        </w:rPr>
        <w:t>patient</w:t>
      </w:r>
      <w:r w:rsidR="00DB3347" w:rsidRPr="00125CAD">
        <w:rPr>
          <w:rFonts w:asciiTheme="majorBidi" w:hAnsiTheme="majorBidi" w:cstheme="majorBidi"/>
          <w:sz w:val="28"/>
          <w:szCs w:val="28"/>
          <w:lang w:bidi="ar-EG"/>
        </w:rPr>
        <w:t>s</w:t>
      </w:r>
      <w:r w:rsidR="00125CAD" w:rsidRPr="00125CAD">
        <w:rPr>
          <w:rFonts w:asciiTheme="majorBidi" w:hAnsiTheme="majorBidi" w:cstheme="majorBidi"/>
          <w:sz w:val="28"/>
          <w:szCs w:val="28"/>
          <w:lang w:bidi="ar-EG"/>
        </w:rPr>
        <w:t xml:space="preserve"> (79%)</w:t>
      </w:r>
      <w:r w:rsidR="002D5561" w:rsidRPr="00125CAD">
        <w:rPr>
          <w:rFonts w:asciiTheme="majorBidi" w:hAnsiTheme="majorBidi" w:cstheme="majorBidi"/>
          <w:sz w:val="28"/>
          <w:szCs w:val="28"/>
          <w:lang w:bidi="ar-EG"/>
        </w:rPr>
        <w:t xml:space="preserve"> were extubated on table and transferred</w:t>
      </w:r>
      <w:r w:rsidR="00D907CB">
        <w:rPr>
          <w:rFonts w:asciiTheme="majorBidi" w:hAnsiTheme="majorBidi" w:cstheme="majorBidi"/>
          <w:sz w:val="28"/>
          <w:szCs w:val="28"/>
          <w:lang w:bidi="ar-EG"/>
        </w:rPr>
        <w:t xml:space="preserve"> to the ward after few hours of observation in the</w:t>
      </w:r>
      <w:r w:rsidR="002D5561" w:rsidRPr="00125CAD">
        <w:rPr>
          <w:rFonts w:asciiTheme="majorBidi" w:hAnsiTheme="majorBidi" w:cstheme="majorBidi"/>
          <w:sz w:val="28"/>
          <w:szCs w:val="28"/>
          <w:lang w:bidi="ar-EG"/>
        </w:rPr>
        <w:t xml:space="preserve"> recovery room</w:t>
      </w:r>
      <w:r w:rsidR="001B5CA6">
        <w:rPr>
          <w:rFonts w:asciiTheme="majorBidi" w:hAnsiTheme="majorBidi" w:cstheme="majorBidi"/>
          <w:sz w:val="28"/>
          <w:szCs w:val="28"/>
          <w:lang w:bidi="ar-EG"/>
        </w:rPr>
        <w:t>, while 11</w:t>
      </w:r>
      <w:r w:rsidR="00125CAD" w:rsidRPr="00125CAD">
        <w:rPr>
          <w:rFonts w:asciiTheme="majorBidi" w:hAnsiTheme="majorBidi" w:cstheme="majorBidi"/>
          <w:sz w:val="28"/>
          <w:szCs w:val="28"/>
          <w:lang w:bidi="ar-EG"/>
        </w:rPr>
        <w:t xml:space="preserve"> patients (</w:t>
      </w:r>
      <w:r w:rsidR="005D55A7">
        <w:rPr>
          <w:rFonts w:asciiTheme="majorBidi" w:hAnsiTheme="majorBidi" w:cstheme="majorBidi"/>
          <w:sz w:val="28"/>
          <w:szCs w:val="28"/>
          <w:lang w:bidi="ar-EG"/>
        </w:rPr>
        <w:t xml:space="preserve">21%) were transferred </w:t>
      </w:r>
      <w:r w:rsidR="00125CAD" w:rsidRPr="00125CAD">
        <w:rPr>
          <w:rFonts w:asciiTheme="majorBidi" w:hAnsiTheme="majorBidi" w:cstheme="majorBidi"/>
          <w:sz w:val="28"/>
          <w:szCs w:val="28"/>
          <w:lang w:bidi="ar-EG"/>
        </w:rPr>
        <w:t>to the ICU.</w:t>
      </w:r>
      <w:r w:rsidR="002D5561" w:rsidRPr="00125CAD">
        <w:rPr>
          <w:rFonts w:asciiTheme="majorBidi" w:hAnsiTheme="majorBidi" w:cstheme="majorBidi"/>
          <w:sz w:val="28"/>
          <w:szCs w:val="28"/>
          <w:lang w:bidi="ar-EG"/>
        </w:rPr>
        <w:t xml:space="preserve"> The chest tube was removed when the amount of daily drainage was &lt;200 ml/d</w:t>
      </w:r>
      <w:r w:rsidR="00125CAD" w:rsidRPr="00125CAD">
        <w:rPr>
          <w:rFonts w:asciiTheme="majorBidi" w:hAnsiTheme="majorBidi" w:cstheme="majorBidi"/>
          <w:sz w:val="28"/>
          <w:szCs w:val="28"/>
          <w:lang w:bidi="ar-EG"/>
        </w:rPr>
        <w:t xml:space="preserve">ay. </w:t>
      </w:r>
      <w:r w:rsidR="00125CAD" w:rsidRPr="00835983">
        <w:rPr>
          <w:rFonts w:asciiTheme="majorBidi" w:hAnsiTheme="majorBidi" w:cstheme="majorBidi"/>
          <w:sz w:val="28"/>
          <w:szCs w:val="28"/>
          <w:lang w:bidi="ar-EG"/>
        </w:rPr>
        <w:t>Antibiotics</w:t>
      </w:r>
      <w:r w:rsidR="00B95BA6" w:rsidRPr="00835983">
        <w:rPr>
          <w:rFonts w:asciiTheme="majorBidi" w:hAnsiTheme="majorBidi" w:cstheme="majorBidi"/>
          <w:sz w:val="28"/>
          <w:szCs w:val="28"/>
          <w:lang w:bidi="ar-EG"/>
        </w:rPr>
        <w:t>,</w:t>
      </w:r>
      <w:r w:rsidR="00125CAD">
        <w:rPr>
          <w:rFonts w:asciiTheme="majorBidi" w:hAnsiTheme="majorBidi" w:cstheme="majorBidi"/>
          <w:sz w:val="28"/>
          <w:szCs w:val="28"/>
          <w:lang w:bidi="ar-EG"/>
        </w:rPr>
        <w:t xml:space="preserve"> analgesics and other specific therapy (according to the </w:t>
      </w:r>
      <w:r w:rsidR="005C2424">
        <w:rPr>
          <w:rFonts w:asciiTheme="majorBidi" w:hAnsiTheme="majorBidi" w:cstheme="majorBidi"/>
          <w:sz w:val="28"/>
          <w:szCs w:val="28"/>
          <w:lang w:bidi="ar-EG"/>
        </w:rPr>
        <w:t>etiology) were given to the patients.</w:t>
      </w:r>
      <w:r w:rsidR="00A576B6">
        <w:rPr>
          <w:rFonts w:asciiTheme="majorBidi" w:hAnsiTheme="majorBidi" w:cstheme="majorBidi"/>
          <w:sz w:val="28"/>
          <w:szCs w:val="28"/>
          <w:lang w:bidi="ar-EG"/>
        </w:rPr>
        <w:t xml:space="preserve"> Follow up echocardiography was done for all cases on discharge and one month after discharge in the outpatient clinic. All cases were subjected to</w:t>
      </w:r>
      <w:r w:rsidR="00523102">
        <w:rPr>
          <w:rFonts w:asciiTheme="majorBidi" w:hAnsiTheme="majorBidi" w:cstheme="majorBidi"/>
          <w:sz w:val="28"/>
          <w:szCs w:val="28"/>
          <w:lang w:bidi="ar-EG"/>
        </w:rPr>
        <w:t xml:space="preserve"> monthly</w:t>
      </w:r>
      <w:r w:rsidR="00A576B6">
        <w:rPr>
          <w:rFonts w:asciiTheme="majorBidi" w:hAnsiTheme="majorBidi" w:cstheme="majorBidi"/>
          <w:sz w:val="28"/>
          <w:szCs w:val="28"/>
          <w:lang w:bidi="ar-EG"/>
        </w:rPr>
        <w:t xml:space="preserve"> clinical follow up 6 months after discharge. </w:t>
      </w:r>
    </w:p>
    <w:p w:rsidR="002D5561" w:rsidRDefault="002D5561" w:rsidP="00321F2B">
      <w:pPr>
        <w:spacing w:before="120" w:line="360" w:lineRule="auto"/>
        <w:ind w:firstLine="567"/>
        <w:jc w:val="both"/>
        <w:rPr>
          <w:rFonts w:asciiTheme="majorBidi" w:hAnsiTheme="majorBidi" w:cstheme="majorBidi"/>
          <w:sz w:val="28"/>
          <w:szCs w:val="28"/>
          <w:lang w:bidi="ar-EG"/>
        </w:rPr>
      </w:pPr>
    </w:p>
    <w:p w:rsidR="004A154D" w:rsidRPr="00125CAD" w:rsidRDefault="00101CD5" w:rsidP="005D55A7">
      <w:pPr>
        <w:spacing w:before="120" w:line="360" w:lineRule="auto"/>
        <w:ind w:firstLine="567"/>
        <w:jc w:val="both"/>
        <w:rPr>
          <w:rFonts w:asciiTheme="majorBidi" w:hAnsiTheme="majorBidi" w:cstheme="majorBidi"/>
          <w:sz w:val="28"/>
          <w:szCs w:val="28"/>
          <w:lang w:bidi="ar-EG"/>
        </w:rPr>
      </w:pPr>
      <w:r>
        <w:rPr>
          <w:rFonts w:asciiTheme="majorBidi" w:hAnsiTheme="majorBidi" w:cstheme="majorBidi"/>
          <w:noProof/>
          <w:sz w:val="28"/>
          <w:szCs w:val="28"/>
        </w:rPr>
        <w:lastRenderedPageBreak/>
        <w:drawing>
          <wp:inline distT="0" distB="0" distL="0" distR="0">
            <wp:extent cx="3886200" cy="3065781"/>
            <wp:effectExtent l="0" t="0" r="0" b="1270"/>
            <wp:docPr id="4" name="Picture 4" descr="C:\Users\Dr. Khaled\Desktop\20170213_01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Khaled\Desktop\20170213_0131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5497" cy="3065226"/>
                    </a:xfrm>
                    <a:prstGeom prst="rect">
                      <a:avLst/>
                    </a:prstGeom>
                    <a:noFill/>
                    <a:ln>
                      <a:noFill/>
                    </a:ln>
                  </pic:spPr>
                </pic:pic>
              </a:graphicData>
            </a:graphic>
          </wp:inline>
        </w:drawing>
      </w:r>
    </w:p>
    <w:p w:rsidR="00101CD5" w:rsidRPr="00101CD5" w:rsidRDefault="00101CD5" w:rsidP="00101CD5">
      <w:pPr>
        <w:spacing w:before="120" w:line="360" w:lineRule="auto"/>
        <w:jc w:val="center"/>
        <w:rPr>
          <w:rFonts w:asciiTheme="majorBidi" w:hAnsiTheme="majorBidi" w:cstheme="majorBidi"/>
          <w:lang w:bidi="ar-EG"/>
        </w:rPr>
      </w:pPr>
      <w:proofErr w:type="gramStart"/>
      <w:r>
        <w:rPr>
          <w:rFonts w:asciiTheme="majorBidi" w:hAnsiTheme="majorBidi" w:cstheme="majorBidi"/>
          <w:lang w:bidi="ar-EG"/>
        </w:rPr>
        <w:t>Fig.</w:t>
      </w:r>
      <w:proofErr w:type="gramEnd"/>
      <w:r>
        <w:rPr>
          <w:rFonts w:asciiTheme="majorBidi" w:hAnsiTheme="majorBidi" w:cstheme="majorBidi"/>
          <w:lang w:bidi="ar-EG"/>
        </w:rPr>
        <w:t xml:space="preserve"> (3): pericardial window</w:t>
      </w:r>
    </w:p>
    <w:p w:rsidR="002D5561" w:rsidRPr="008F65D5" w:rsidRDefault="002D5561" w:rsidP="00C625F6">
      <w:pPr>
        <w:spacing w:before="120" w:line="360" w:lineRule="auto"/>
        <w:jc w:val="both"/>
        <w:rPr>
          <w:rFonts w:asciiTheme="majorBidi" w:hAnsiTheme="majorBidi" w:cstheme="majorBidi"/>
          <w:b/>
          <w:bCs/>
          <w:sz w:val="32"/>
          <w:szCs w:val="32"/>
          <w:lang w:bidi="ar-EG"/>
        </w:rPr>
      </w:pPr>
      <w:r w:rsidRPr="008F65D5">
        <w:rPr>
          <w:rFonts w:asciiTheme="majorBidi" w:hAnsiTheme="majorBidi" w:cstheme="majorBidi"/>
          <w:b/>
          <w:bCs/>
          <w:sz w:val="32"/>
          <w:szCs w:val="32"/>
          <w:lang w:bidi="ar-EG"/>
        </w:rPr>
        <w:t xml:space="preserve">Results: </w:t>
      </w:r>
    </w:p>
    <w:p w:rsidR="002D5561" w:rsidRPr="00066F7A" w:rsidRDefault="002009F1" w:rsidP="00C80128">
      <w:pPr>
        <w:autoSpaceDE w:val="0"/>
        <w:autoSpaceDN w:val="0"/>
        <w:adjustRightInd w:val="0"/>
        <w:spacing w:before="120" w:line="360" w:lineRule="auto"/>
        <w:ind w:firstLine="567"/>
        <w:jc w:val="both"/>
        <w:rPr>
          <w:rFonts w:asciiTheme="majorBidi" w:hAnsiTheme="majorBidi" w:cstheme="majorBidi"/>
          <w:color w:val="FF0000"/>
          <w:sz w:val="28"/>
          <w:szCs w:val="28"/>
          <w:lang w:bidi="ar-EG"/>
        </w:rPr>
      </w:pPr>
      <w:r>
        <w:rPr>
          <w:rFonts w:asciiTheme="majorBidi" w:hAnsiTheme="majorBidi" w:cstheme="majorBidi"/>
          <w:sz w:val="28"/>
          <w:szCs w:val="28"/>
          <w:lang w:bidi="ar-EG"/>
        </w:rPr>
        <w:t xml:space="preserve"> </w:t>
      </w:r>
      <w:r w:rsidR="00145A5A">
        <w:rPr>
          <w:rFonts w:asciiTheme="majorBidi" w:hAnsiTheme="majorBidi" w:cstheme="majorBidi"/>
          <w:sz w:val="28"/>
          <w:szCs w:val="28"/>
          <w:lang w:bidi="ar-EG"/>
        </w:rPr>
        <w:t xml:space="preserve"> </w:t>
      </w:r>
      <w:r w:rsidR="00A211B7">
        <w:rPr>
          <w:rFonts w:asciiTheme="majorBidi" w:hAnsiTheme="majorBidi" w:cstheme="majorBidi"/>
          <w:sz w:val="28"/>
          <w:szCs w:val="28"/>
          <w:lang w:bidi="ar-EG"/>
        </w:rPr>
        <w:t xml:space="preserve"> </w:t>
      </w:r>
      <w:r w:rsidR="001B5CA6">
        <w:rPr>
          <w:rFonts w:asciiTheme="majorBidi" w:hAnsiTheme="majorBidi" w:cstheme="majorBidi"/>
          <w:sz w:val="28"/>
          <w:szCs w:val="28"/>
          <w:lang w:bidi="ar-EG"/>
        </w:rPr>
        <w:t>Fifty</w:t>
      </w:r>
      <w:r w:rsidR="002D5561" w:rsidRPr="00066F7A">
        <w:rPr>
          <w:rFonts w:asciiTheme="majorBidi" w:hAnsiTheme="majorBidi" w:cstheme="majorBidi"/>
          <w:sz w:val="28"/>
          <w:szCs w:val="28"/>
          <w:lang w:bidi="ar-EG"/>
        </w:rPr>
        <w:t>-three patients with massive pericardial effusion (with or without tamponade) were incl</w:t>
      </w:r>
      <w:r w:rsidR="00D82B17">
        <w:rPr>
          <w:rFonts w:asciiTheme="majorBidi" w:hAnsiTheme="majorBidi" w:cstheme="majorBidi"/>
          <w:sz w:val="28"/>
          <w:szCs w:val="28"/>
          <w:lang w:bidi="ar-EG"/>
        </w:rPr>
        <w:t>uded in the study,</w:t>
      </w:r>
      <w:r w:rsidR="001B5CA6">
        <w:rPr>
          <w:rFonts w:asciiTheme="majorBidi" w:hAnsiTheme="majorBidi" w:cstheme="majorBidi"/>
          <w:sz w:val="28"/>
          <w:szCs w:val="28"/>
          <w:lang w:bidi="ar-EG"/>
        </w:rPr>
        <w:t xml:space="preserve"> 33</w:t>
      </w:r>
      <w:r w:rsidR="002D5561" w:rsidRPr="00066F7A">
        <w:rPr>
          <w:rFonts w:asciiTheme="majorBidi" w:hAnsiTheme="majorBidi" w:cstheme="majorBidi"/>
          <w:sz w:val="28"/>
          <w:szCs w:val="28"/>
          <w:lang w:bidi="ar-EG"/>
        </w:rPr>
        <w:t xml:space="preserve"> mal</w:t>
      </w:r>
      <w:r w:rsidR="00D82B17">
        <w:rPr>
          <w:rFonts w:asciiTheme="majorBidi" w:hAnsiTheme="majorBidi" w:cstheme="majorBidi"/>
          <w:sz w:val="28"/>
          <w:szCs w:val="28"/>
          <w:lang w:bidi="ar-EG"/>
        </w:rPr>
        <w:t>es</w:t>
      </w:r>
      <w:r w:rsidR="001B5CA6">
        <w:rPr>
          <w:rFonts w:asciiTheme="majorBidi" w:hAnsiTheme="majorBidi" w:cstheme="majorBidi"/>
          <w:sz w:val="28"/>
          <w:szCs w:val="28"/>
          <w:lang w:bidi="ar-EG"/>
        </w:rPr>
        <w:t xml:space="preserve"> and 20</w:t>
      </w:r>
      <w:r w:rsidR="0063155C">
        <w:rPr>
          <w:rFonts w:asciiTheme="majorBidi" w:hAnsiTheme="majorBidi" w:cstheme="majorBidi"/>
          <w:sz w:val="28"/>
          <w:szCs w:val="28"/>
          <w:lang w:bidi="ar-EG"/>
        </w:rPr>
        <w:t xml:space="preserve"> females, aged from 20 to 55 years (mean 40±8.7</w:t>
      </w:r>
      <w:r w:rsidR="002D5561" w:rsidRPr="00066F7A">
        <w:rPr>
          <w:rFonts w:asciiTheme="majorBidi" w:hAnsiTheme="majorBidi" w:cstheme="majorBidi"/>
          <w:sz w:val="28"/>
          <w:szCs w:val="28"/>
          <w:lang w:bidi="ar-EG"/>
        </w:rPr>
        <w:t xml:space="preserve"> years) (table 1). </w:t>
      </w:r>
    </w:p>
    <w:p w:rsidR="002D5561" w:rsidRPr="00D560A6" w:rsidRDefault="002D5561" w:rsidP="00A22D09">
      <w:pPr>
        <w:autoSpaceDE w:val="0"/>
        <w:autoSpaceDN w:val="0"/>
        <w:adjustRightInd w:val="0"/>
        <w:spacing w:before="120" w:line="360" w:lineRule="auto"/>
        <w:ind w:firstLine="567"/>
        <w:jc w:val="both"/>
        <w:rPr>
          <w:rFonts w:asciiTheme="majorBidi" w:hAnsiTheme="majorBidi" w:cstheme="majorBidi"/>
          <w:sz w:val="28"/>
          <w:szCs w:val="28"/>
        </w:rPr>
      </w:pPr>
      <w:r w:rsidRPr="00D560A6">
        <w:rPr>
          <w:sz w:val="28"/>
          <w:szCs w:val="28"/>
        </w:rPr>
        <w:t xml:space="preserve">The causes of </w:t>
      </w:r>
      <w:r w:rsidR="00A00439" w:rsidRPr="00B95BA6">
        <w:rPr>
          <w:sz w:val="28"/>
          <w:szCs w:val="28"/>
        </w:rPr>
        <w:t>PE</w:t>
      </w:r>
      <w:r w:rsidRPr="00D560A6">
        <w:rPr>
          <w:sz w:val="28"/>
          <w:szCs w:val="28"/>
        </w:rPr>
        <w:t xml:space="preserve"> are summarized</w:t>
      </w:r>
      <w:r w:rsidR="001B5CA6">
        <w:rPr>
          <w:sz w:val="28"/>
          <w:szCs w:val="28"/>
        </w:rPr>
        <w:t xml:space="preserve"> here as </w:t>
      </w:r>
      <w:r w:rsidR="001B5CA6" w:rsidRPr="00835983">
        <w:rPr>
          <w:sz w:val="28"/>
          <w:szCs w:val="28"/>
        </w:rPr>
        <w:t>follows</w:t>
      </w:r>
      <w:r w:rsidR="00B95BA6" w:rsidRPr="00835983">
        <w:rPr>
          <w:sz w:val="28"/>
          <w:szCs w:val="28"/>
        </w:rPr>
        <w:t>:</w:t>
      </w:r>
      <w:r w:rsidR="001B5CA6">
        <w:rPr>
          <w:sz w:val="28"/>
          <w:szCs w:val="28"/>
        </w:rPr>
        <w:t xml:space="preserve"> lung cancer 7</w:t>
      </w:r>
      <w:r w:rsidR="00A22D09">
        <w:rPr>
          <w:sz w:val="28"/>
          <w:szCs w:val="28"/>
        </w:rPr>
        <w:t xml:space="preserve"> cases</w:t>
      </w:r>
      <w:r w:rsidRPr="00D560A6">
        <w:rPr>
          <w:sz w:val="28"/>
          <w:szCs w:val="28"/>
        </w:rPr>
        <w:t>;</w:t>
      </w:r>
      <w:r w:rsidR="009C1638" w:rsidRPr="00D560A6">
        <w:rPr>
          <w:sz w:val="28"/>
          <w:szCs w:val="28"/>
        </w:rPr>
        <w:t xml:space="preserve"> breast cance</w:t>
      </w:r>
      <w:r w:rsidR="001B5CA6">
        <w:rPr>
          <w:sz w:val="28"/>
          <w:szCs w:val="28"/>
        </w:rPr>
        <w:t>r 5</w:t>
      </w:r>
      <w:r w:rsidR="00A22D09">
        <w:rPr>
          <w:sz w:val="28"/>
          <w:szCs w:val="28"/>
        </w:rPr>
        <w:t xml:space="preserve"> cases</w:t>
      </w:r>
      <w:r w:rsidR="009C1638" w:rsidRPr="00D560A6">
        <w:rPr>
          <w:sz w:val="28"/>
          <w:szCs w:val="28"/>
        </w:rPr>
        <w:t>;</w:t>
      </w:r>
      <w:r w:rsidRPr="00D560A6">
        <w:rPr>
          <w:sz w:val="28"/>
          <w:szCs w:val="28"/>
        </w:rPr>
        <w:t xml:space="preserve"> metastatic (unknown primary)</w:t>
      </w:r>
      <w:r w:rsidR="00A22D09">
        <w:rPr>
          <w:b/>
          <w:bCs/>
          <w:sz w:val="28"/>
          <w:szCs w:val="28"/>
        </w:rPr>
        <w:t xml:space="preserve"> </w:t>
      </w:r>
      <w:r w:rsidR="001B5CA6">
        <w:rPr>
          <w:sz w:val="28"/>
          <w:szCs w:val="28"/>
        </w:rPr>
        <w:t>2</w:t>
      </w:r>
      <w:r w:rsidR="00A22D09">
        <w:rPr>
          <w:sz w:val="28"/>
          <w:szCs w:val="28"/>
        </w:rPr>
        <w:t xml:space="preserve"> cases</w:t>
      </w:r>
      <w:r w:rsidRPr="00D560A6">
        <w:rPr>
          <w:sz w:val="28"/>
          <w:szCs w:val="28"/>
        </w:rPr>
        <w:t>;</w:t>
      </w:r>
      <w:r w:rsidR="009C1638" w:rsidRPr="00D560A6">
        <w:rPr>
          <w:sz w:val="28"/>
          <w:szCs w:val="28"/>
        </w:rPr>
        <w:t xml:space="preserve"> esophageal cancer</w:t>
      </w:r>
      <w:r w:rsidR="001B5CA6">
        <w:rPr>
          <w:sz w:val="28"/>
          <w:szCs w:val="28"/>
        </w:rPr>
        <w:t xml:space="preserve"> 1</w:t>
      </w:r>
      <w:r w:rsidR="00A22D09">
        <w:rPr>
          <w:sz w:val="28"/>
          <w:szCs w:val="28"/>
        </w:rPr>
        <w:t xml:space="preserve"> case</w:t>
      </w:r>
      <w:r w:rsidR="00521E7D">
        <w:rPr>
          <w:sz w:val="28"/>
          <w:szCs w:val="28"/>
        </w:rPr>
        <w:t xml:space="preserve"> </w:t>
      </w:r>
      <w:r w:rsidR="003A3094">
        <w:rPr>
          <w:sz w:val="28"/>
          <w:szCs w:val="28"/>
        </w:rPr>
        <w:t>(all</w:t>
      </w:r>
      <w:r w:rsidR="00521E7D">
        <w:rPr>
          <w:sz w:val="28"/>
          <w:szCs w:val="28"/>
        </w:rPr>
        <w:t xml:space="preserve"> malignant cases were metastatic except 2 cases with direct pericardial invasion from lung and esophageal malignancy)</w:t>
      </w:r>
      <w:r w:rsidR="00A22D09">
        <w:rPr>
          <w:sz w:val="28"/>
          <w:szCs w:val="28"/>
        </w:rPr>
        <w:t>; uremia</w:t>
      </w:r>
      <w:r w:rsidR="001B5CA6">
        <w:rPr>
          <w:sz w:val="28"/>
          <w:szCs w:val="28"/>
        </w:rPr>
        <w:t xml:space="preserve"> 5</w:t>
      </w:r>
      <w:r w:rsidR="00A22D09">
        <w:rPr>
          <w:sz w:val="28"/>
          <w:szCs w:val="28"/>
        </w:rPr>
        <w:t xml:space="preserve"> cases; tuberculosis</w:t>
      </w:r>
      <w:r w:rsidR="001B5CA6">
        <w:rPr>
          <w:sz w:val="28"/>
          <w:szCs w:val="28"/>
        </w:rPr>
        <w:t xml:space="preserve"> 8</w:t>
      </w:r>
      <w:r w:rsidR="00A22D09">
        <w:rPr>
          <w:sz w:val="28"/>
          <w:szCs w:val="28"/>
        </w:rPr>
        <w:t xml:space="preserve"> cases</w:t>
      </w:r>
      <w:r w:rsidRPr="00D560A6">
        <w:rPr>
          <w:sz w:val="28"/>
          <w:szCs w:val="28"/>
        </w:rPr>
        <w:t xml:space="preserve">; chronic </w:t>
      </w:r>
      <w:r w:rsidR="00615025" w:rsidRPr="00D560A6">
        <w:rPr>
          <w:sz w:val="28"/>
          <w:szCs w:val="28"/>
        </w:rPr>
        <w:t xml:space="preserve">non specific </w:t>
      </w:r>
      <w:r w:rsidRPr="00D560A6">
        <w:rPr>
          <w:sz w:val="28"/>
          <w:szCs w:val="28"/>
        </w:rPr>
        <w:t>inf</w:t>
      </w:r>
      <w:r w:rsidR="001B5CA6">
        <w:rPr>
          <w:sz w:val="28"/>
          <w:szCs w:val="28"/>
        </w:rPr>
        <w:t>lammation 13</w:t>
      </w:r>
      <w:r w:rsidR="00A22D09">
        <w:rPr>
          <w:sz w:val="28"/>
          <w:szCs w:val="28"/>
        </w:rPr>
        <w:t xml:space="preserve"> cases</w:t>
      </w:r>
      <w:r w:rsidR="001B5CA6">
        <w:rPr>
          <w:sz w:val="28"/>
          <w:szCs w:val="28"/>
        </w:rPr>
        <w:t xml:space="preserve"> and idiopathic 12</w:t>
      </w:r>
      <w:r w:rsidRPr="00D560A6">
        <w:rPr>
          <w:sz w:val="28"/>
          <w:szCs w:val="28"/>
        </w:rPr>
        <w:t xml:space="preserve"> cases (table 1)</w:t>
      </w:r>
      <w:r w:rsidRPr="00D560A6">
        <w:rPr>
          <w:rFonts w:asciiTheme="majorBidi" w:hAnsiTheme="majorBidi" w:cstheme="majorBidi"/>
          <w:sz w:val="28"/>
          <w:szCs w:val="28"/>
        </w:rPr>
        <w:t xml:space="preserve">. </w:t>
      </w:r>
    </w:p>
    <w:p w:rsidR="002D5561" w:rsidRPr="00835983" w:rsidRDefault="00E206D8" w:rsidP="00C80128">
      <w:pPr>
        <w:autoSpaceDE w:val="0"/>
        <w:autoSpaceDN w:val="0"/>
        <w:adjustRightInd w:val="0"/>
        <w:spacing w:before="120" w:line="360" w:lineRule="auto"/>
        <w:ind w:firstLine="567"/>
        <w:jc w:val="both"/>
        <w:rPr>
          <w:rFonts w:asciiTheme="majorBidi" w:hAnsiTheme="majorBidi" w:cstheme="majorBidi"/>
          <w:sz w:val="28"/>
          <w:szCs w:val="28"/>
        </w:rPr>
      </w:pPr>
      <w:r>
        <w:rPr>
          <w:rFonts w:asciiTheme="majorBidi" w:hAnsiTheme="majorBidi" w:cstheme="majorBidi"/>
          <w:color w:val="FF0000"/>
          <w:sz w:val="28"/>
          <w:szCs w:val="28"/>
        </w:rPr>
        <w:t xml:space="preserve"> </w:t>
      </w:r>
      <w:r w:rsidR="002D5561" w:rsidRPr="00835983">
        <w:rPr>
          <w:rFonts w:asciiTheme="majorBidi" w:hAnsiTheme="majorBidi" w:cstheme="majorBidi"/>
          <w:sz w:val="28"/>
          <w:szCs w:val="28"/>
        </w:rPr>
        <w:t xml:space="preserve">The preoperative </w:t>
      </w:r>
      <w:r w:rsidRPr="00835983">
        <w:rPr>
          <w:rFonts w:asciiTheme="majorBidi" w:hAnsiTheme="majorBidi" w:cstheme="majorBidi"/>
          <w:sz w:val="28"/>
          <w:szCs w:val="28"/>
        </w:rPr>
        <w:t xml:space="preserve">main </w:t>
      </w:r>
      <w:r w:rsidR="002D5561" w:rsidRPr="00835983">
        <w:rPr>
          <w:rFonts w:asciiTheme="majorBidi" w:hAnsiTheme="majorBidi" w:cstheme="majorBidi"/>
          <w:sz w:val="28"/>
          <w:szCs w:val="28"/>
        </w:rPr>
        <w:t>clinical presen</w:t>
      </w:r>
      <w:r w:rsidRPr="00835983">
        <w:rPr>
          <w:rFonts w:asciiTheme="majorBidi" w:hAnsiTheme="majorBidi" w:cstheme="majorBidi"/>
          <w:sz w:val="28"/>
          <w:szCs w:val="28"/>
        </w:rPr>
        <w:t>tation was</w:t>
      </w:r>
      <w:r w:rsidR="002D5561" w:rsidRPr="00835983">
        <w:rPr>
          <w:rFonts w:asciiTheme="majorBidi" w:hAnsiTheme="majorBidi" w:cstheme="majorBidi"/>
          <w:sz w:val="28"/>
          <w:szCs w:val="28"/>
        </w:rPr>
        <w:t xml:space="preserve"> dyspne</w:t>
      </w:r>
      <w:r w:rsidR="00FA632A" w:rsidRPr="00835983">
        <w:rPr>
          <w:rFonts w:asciiTheme="majorBidi" w:hAnsiTheme="majorBidi" w:cstheme="majorBidi"/>
          <w:sz w:val="28"/>
          <w:szCs w:val="28"/>
        </w:rPr>
        <w:t>a in the majority of cases (57</w:t>
      </w:r>
      <w:r w:rsidR="00A02EEB" w:rsidRPr="00835983">
        <w:rPr>
          <w:rFonts w:asciiTheme="majorBidi" w:hAnsiTheme="majorBidi" w:cstheme="majorBidi"/>
          <w:sz w:val="28"/>
          <w:szCs w:val="28"/>
        </w:rPr>
        <w:t>%),</w:t>
      </w:r>
      <w:r w:rsidRPr="00835983">
        <w:rPr>
          <w:rFonts w:asciiTheme="majorBidi" w:hAnsiTheme="majorBidi" w:cstheme="majorBidi"/>
          <w:sz w:val="28"/>
          <w:szCs w:val="28"/>
        </w:rPr>
        <w:t xml:space="preserve"> followed by fever (</w:t>
      </w:r>
      <w:r w:rsidR="004B0370" w:rsidRPr="00835983">
        <w:rPr>
          <w:rFonts w:asciiTheme="majorBidi" w:hAnsiTheme="majorBidi" w:cstheme="majorBidi"/>
          <w:sz w:val="28"/>
          <w:szCs w:val="28"/>
        </w:rPr>
        <w:t>15</w:t>
      </w:r>
      <w:r w:rsidR="002D5561" w:rsidRPr="00835983">
        <w:rPr>
          <w:rFonts w:asciiTheme="majorBidi" w:hAnsiTheme="majorBidi" w:cstheme="majorBidi"/>
          <w:sz w:val="28"/>
          <w:szCs w:val="28"/>
        </w:rPr>
        <w:t>%</w:t>
      </w:r>
      <w:r w:rsidR="00A02EEB" w:rsidRPr="00835983">
        <w:rPr>
          <w:rFonts w:asciiTheme="majorBidi" w:hAnsiTheme="majorBidi" w:cstheme="majorBidi"/>
          <w:sz w:val="28"/>
          <w:szCs w:val="28"/>
        </w:rPr>
        <w:t>) and</w:t>
      </w:r>
      <w:r w:rsidR="00FA632A" w:rsidRPr="00835983">
        <w:rPr>
          <w:rFonts w:asciiTheme="majorBidi" w:hAnsiTheme="majorBidi" w:cstheme="majorBidi"/>
          <w:sz w:val="28"/>
          <w:szCs w:val="28"/>
        </w:rPr>
        <w:t xml:space="preserve"> chest pain (8</w:t>
      </w:r>
      <w:r w:rsidRPr="00835983">
        <w:rPr>
          <w:rFonts w:asciiTheme="majorBidi" w:hAnsiTheme="majorBidi" w:cstheme="majorBidi"/>
          <w:sz w:val="28"/>
          <w:szCs w:val="28"/>
        </w:rPr>
        <w:t>%</w:t>
      </w:r>
      <w:r w:rsidR="00A02EEB" w:rsidRPr="00835983">
        <w:rPr>
          <w:rFonts w:asciiTheme="majorBidi" w:hAnsiTheme="majorBidi" w:cstheme="majorBidi"/>
          <w:sz w:val="28"/>
          <w:szCs w:val="28"/>
        </w:rPr>
        <w:t>).</w:t>
      </w:r>
      <w:r w:rsidR="004B0370" w:rsidRPr="00835983">
        <w:rPr>
          <w:rFonts w:asciiTheme="majorBidi" w:hAnsiTheme="majorBidi" w:cstheme="majorBidi"/>
          <w:sz w:val="28"/>
          <w:szCs w:val="28"/>
        </w:rPr>
        <w:t xml:space="preserve"> </w:t>
      </w:r>
      <w:r w:rsidR="00A02EEB" w:rsidRPr="00835983">
        <w:rPr>
          <w:rFonts w:asciiTheme="majorBidi" w:hAnsiTheme="majorBidi" w:cstheme="majorBidi"/>
          <w:sz w:val="28"/>
          <w:szCs w:val="28"/>
        </w:rPr>
        <w:t>Four</w:t>
      </w:r>
      <w:r w:rsidR="00FA632A" w:rsidRPr="00835983">
        <w:rPr>
          <w:rFonts w:asciiTheme="majorBidi" w:hAnsiTheme="majorBidi" w:cstheme="majorBidi"/>
          <w:sz w:val="28"/>
          <w:szCs w:val="28"/>
        </w:rPr>
        <w:t xml:space="preserve"> cases (7</w:t>
      </w:r>
      <w:r w:rsidR="004B0370" w:rsidRPr="00835983">
        <w:rPr>
          <w:rFonts w:asciiTheme="majorBidi" w:hAnsiTheme="majorBidi" w:cstheme="majorBidi"/>
          <w:sz w:val="28"/>
          <w:szCs w:val="28"/>
        </w:rPr>
        <w:t>.5</w:t>
      </w:r>
      <w:r w:rsidR="00AB607F" w:rsidRPr="00835983">
        <w:rPr>
          <w:rFonts w:asciiTheme="majorBidi" w:hAnsiTheme="majorBidi" w:cstheme="majorBidi"/>
          <w:sz w:val="28"/>
          <w:szCs w:val="28"/>
        </w:rPr>
        <w:t>%) were</w:t>
      </w:r>
      <w:r w:rsidR="002D5561" w:rsidRPr="00835983">
        <w:rPr>
          <w:rFonts w:asciiTheme="majorBidi" w:hAnsiTheme="majorBidi" w:cstheme="majorBidi"/>
          <w:sz w:val="28"/>
          <w:szCs w:val="28"/>
        </w:rPr>
        <w:t xml:space="preserve"> asymptomatic at time of presentation</w:t>
      </w:r>
      <w:r w:rsidR="004B0370" w:rsidRPr="00835983">
        <w:rPr>
          <w:rFonts w:asciiTheme="majorBidi" w:hAnsiTheme="majorBidi" w:cstheme="majorBidi"/>
          <w:sz w:val="28"/>
          <w:szCs w:val="28"/>
        </w:rPr>
        <w:t>, and 7 cases (13</w:t>
      </w:r>
      <w:r w:rsidR="00AD064C" w:rsidRPr="00835983">
        <w:rPr>
          <w:rFonts w:asciiTheme="majorBidi" w:hAnsiTheme="majorBidi" w:cstheme="majorBidi"/>
          <w:sz w:val="28"/>
          <w:szCs w:val="28"/>
        </w:rPr>
        <w:t>%) were</w:t>
      </w:r>
      <w:r w:rsidR="00377890" w:rsidRPr="00835983">
        <w:rPr>
          <w:rFonts w:asciiTheme="majorBidi" w:hAnsiTheme="majorBidi" w:cstheme="majorBidi"/>
          <w:sz w:val="28"/>
          <w:szCs w:val="28"/>
        </w:rPr>
        <w:t xml:space="preserve"> unstable with signs of tamponade</w:t>
      </w:r>
      <w:r w:rsidR="002D5561" w:rsidRPr="00835983">
        <w:rPr>
          <w:rFonts w:asciiTheme="majorBidi" w:hAnsiTheme="majorBidi" w:cstheme="majorBidi"/>
          <w:sz w:val="28"/>
          <w:szCs w:val="28"/>
        </w:rPr>
        <w:t xml:space="preserve"> (table 1)</w:t>
      </w:r>
      <w:r w:rsidRPr="00835983">
        <w:rPr>
          <w:rFonts w:asciiTheme="majorBidi" w:hAnsiTheme="majorBidi" w:cstheme="majorBidi"/>
          <w:sz w:val="28"/>
          <w:szCs w:val="28"/>
        </w:rPr>
        <w:t>.</w:t>
      </w:r>
      <w:r w:rsidR="002D5561" w:rsidRPr="00835983">
        <w:rPr>
          <w:rFonts w:asciiTheme="majorBidi" w:hAnsiTheme="majorBidi" w:cstheme="majorBidi"/>
          <w:sz w:val="28"/>
          <w:szCs w:val="28"/>
        </w:rPr>
        <w:t xml:space="preserve"> </w:t>
      </w:r>
    </w:p>
    <w:p w:rsidR="00C80128" w:rsidRPr="005332DD" w:rsidRDefault="00C80128" w:rsidP="00AB607F">
      <w:pPr>
        <w:rPr>
          <w:rFonts w:asciiTheme="majorBidi" w:hAnsiTheme="majorBidi" w:cstheme="majorBidi"/>
          <w:b/>
          <w:bCs/>
          <w:color w:val="FF0000"/>
          <w:sz w:val="28"/>
          <w:szCs w:val="28"/>
          <w:rtl/>
          <w:lang w:bidi="ar-EG"/>
        </w:rPr>
      </w:pPr>
    </w:p>
    <w:p w:rsidR="00C80128" w:rsidRPr="00D560A6" w:rsidRDefault="00D560A6" w:rsidP="00D560A6">
      <w:pPr>
        <w:tabs>
          <w:tab w:val="left" w:pos="2340"/>
          <w:tab w:val="center" w:pos="4153"/>
        </w:tabs>
        <w:rPr>
          <w:rFonts w:asciiTheme="majorBidi" w:hAnsiTheme="majorBidi" w:cstheme="majorBidi"/>
          <w:b/>
          <w:bCs/>
          <w:sz w:val="28"/>
          <w:szCs w:val="28"/>
          <w:lang w:bidi="ar-EG"/>
        </w:rPr>
      </w:pPr>
      <w:r w:rsidRPr="00D560A6">
        <w:rPr>
          <w:rFonts w:asciiTheme="majorBidi" w:hAnsiTheme="majorBidi" w:cstheme="majorBidi"/>
          <w:b/>
          <w:bCs/>
          <w:sz w:val="28"/>
          <w:szCs w:val="28"/>
          <w:lang w:bidi="ar-EG"/>
        </w:rPr>
        <w:tab/>
      </w:r>
      <w:r w:rsidRPr="00D560A6">
        <w:rPr>
          <w:rFonts w:asciiTheme="majorBidi" w:hAnsiTheme="majorBidi" w:cstheme="majorBidi"/>
          <w:b/>
          <w:bCs/>
          <w:sz w:val="28"/>
          <w:szCs w:val="28"/>
          <w:lang w:bidi="ar-EG"/>
        </w:rPr>
        <w:tab/>
      </w:r>
      <w:r w:rsidR="00C80128" w:rsidRPr="00D560A6">
        <w:rPr>
          <w:rFonts w:asciiTheme="majorBidi" w:hAnsiTheme="majorBidi" w:cstheme="majorBidi"/>
          <w:b/>
          <w:bCs/>
          <w:sz w:val="28"/>
          <w:szCs w:val="28"/>
          <w:lang w:bidi="ar-EG"/>
        </w:rPr>
        <w:t>Table (1): Preoperative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719"/>
        <w:gridCol w:w="11"/>
        <w:gridCol w:w="1978"/>
        <w:gridCol w:w="1055"/>
      </w:tblGrid>
      <w:tr w:rsidR="00D560A6" w:rsidRPr="00D560A6" w:rsidTr="004E6903">
        <w:trPr>
          <w:jc w:val="center"/>
        </w:trPr>
        <w:tc>
          <w:tcPr>
            <w:tcW w:w="5321" w:type="dxa"/>
            <w:gridSpan w:val="3"/>
            <w:tcBorders>
              <w:top w:val="single" w:sz="4" w:space="0" w:color="auto"/>
              <w:bottom w:val="single" w:sz="4" w:space="0" w:color="auto"/>
            </w:tcBorders>
          </w:tcPr>
          <w:p w:rsidR="00C80128" w:rsidRPr="00D560A6" w:rsidRDefault="00C80128" w:rsidP="00F04838">
            <w:pPr>
              <w:rPr>
                <w:rFonts w:asciiTheme="majorBidi" w:hAnsiTheme="majorBidi" w:cstheme="majorBidi"/>
                <w:b/>
                <w:bCs/>
                <w:sz w:val="28"/>
                <w:szCs w:val="28"/>
                <w:lang w:bidi="ar-EG"/>
              </w:rPr>
            </w:pPr>
            <w:r w:rsidRPr="00D560A6">
              <w:rPr>
                <w:rFonts w:asciiTheme="majorBidi" w:hAnsiTheme="majorBidi" w:cstheme="majorBidi"/>
                <w:b/>
                <w:bCs/>
                <w:sz w:val="28"/>
                <w:szCs w:val="28"/>
                <w:lang w:bidi="ar-EG"/>
              </w:rPr>
              <w:t xml:space="preserve">Data </w:t>
            </w:r>
          </w:p>
        </w:tc>
        <w:tc>
          <w:tcPr>
            <w:tcW w:w="1978" w:type="dxa"/>
            <w:tcBorders>
              <w:top w:val="single" w:sz="4" w:space="0" w:color="auto"/>
              <w:bottom w:val="single" w:sz="4" w:space="0" w:color="auto"/>
            </w:tcBorders>
          </w:tcPr>
          <w:p w:rsidR="00C80128" w:rsidRPr="00D560A6" w:rsidRDefault="00C80128" w:rsidP="00E206D8">
            <w:pPr>
              <w:rPr>
                <w:rFonts w:asciiTheme="majorBidi" w:hAnsiTheme="majorBidi" w:cstheme="majorBidi"/>
                <w:b/>
                <w:bCs/>
                <w:sz w:val="28"/>
                <w:szCs w:val="28"/>
                <w:lang w:bidi="ar-EG"/>
              </w:rPr>
            </w:pPr>
            <w:r w:rsidRPr="00D560A6">
              <w:rPr>
                <w:rFonts w:asciiTheme="majorBidi" w:hAnsiTheme="majorBidi" w:cstheme="majorBidi"/>
                <w:b/>
                <w:bCs/>
                <w:sz w:val="28"/>
                <w:szCs w:val="28"/>
                <w:lang w:bidi="ar-EG"/>
              </w:rPr>
              <w:t>Number</w:t>
            </w:r>
          </w:p>
        </w:tc>
        <w:tc>
          <w:tcPr>
            <w:tcW w:w="1055" w:type="dxa"/>
            <w:tcBorders>
              <w:top w:val="single" w:sz="4" w:space="0" w:color="auto"/>
              <w:bottom w:val="single" w:sz="4" w:space="0" w:color="auto"/>
            </w:tcBorders>
          </w:tcPr>
          <w:p w:rsidR="00C80128" w:rsidRPr="00D560A6" w:rsidRDefault="00C80128" w:rsidP="00E206D8">
            <w:pPr>
              <w:rPr>
                <w:rFonts w:asciiTheme="majorBidi" w:hAnsiTheme="majorBidi" w:cstheme="majorBidi"/>
                <w:b/>
                <w:bCs/>
                <w:sz w:val="28"/>
                <w:szCs w:val="28"/>
                <w:lang w:bidi="ar-EG"/>
              </w:rPr>
            </w:pPr>
            <w:r w:rsidRPr="00D560A6">
              <w:rPr>
                <w:rFonts w:asciiTheme="majorBidi" w:hAnsiTheme="majorBidi" w:cstheme="majorBidi"/>
                <w:b/>
                <w:bCs/>
                <w:sz w:val="28"/>
                <w:szCs w:val="28"/>
                <w:lang w:bidi="ar-EG"/>
              </w:rPr>
              <w:t>%</w:t>
            </w:r>
          </w:p>
        </w:tc>
      </w:tr>
      <w:tr w:rsidR="00D560A6" w:rsidRPr="00D560A6" w:rsidTr="004E6903">
        <w:trPr>
          <w:jc w:val="center"/>
        </w:trPr>
        <w:tc>
          <w:tcPr>
            <w:tcW w:w="2591" w:type="dxa"/>
            <w:vMerge w:val="restart"/>
          </w:tcPr>
          <w:p w:rsidR="00C80128" w:rsidRPr="00835983" w:rsidRDefault="00C80128" w:rsidP="00F04838">
            <w:pPr>
              <w:rPr>
                <w:rFonts w:asciiTheme="majorBidi" w:hAnsiTheme="majorBidi" w:cstheme="majorBidi"/>
                <w:sz w:val="28"/>
                <w:szCs w:val="28"/>
                <w:lang w:bidi="ar-EG"/>
              </w:rPr>
            </w:pPr>
            <w:r w:rsidRPr="00835983">
              <w:rPr>
                <w:rFonts w:asciiTheme="majorBidi" w:hAnsiTheme="majorBidi" w:cstheme="majorBidi"/>
                <w:sz w:val="28"/>
                <w:szCs w:val="28"/>
                <w:lang w:bidi="ar-EG"/>
              </w:rPr>
              <w:lastRenderedPageBreak/>
              <w:t>Age</w:t>
            </w:r>
            <w:r w:rsidR="00615025" w:rsidRPr="00835983">
              <w:rPr>
                <w:rFonts w:asciiTheme="majorBidi" w:hAnsiTheme="majorBidi" w:cstheme="majorBidi"/>
                <w:sz w:val="28"/>
                <w:szCs w:val="28"/>
                <w:lang w:bidi="ar-EG"/>
              </w:rPr>
              <w:t xml:space="preserve"> (yrs)</w:t>
            </w:r>
          </w:p>
        </w:tc>
        <w:tc>
          <w:tcPr>
            <w:tcW w:w="2719" w:type="dxa"/>
          </w:tcPr>
          <w:p w:rsidR="00C80128" w:rsidRPr="00D560A6" w:rsidRDefault="00C80128" w:rsidP="00E20BD7">
            <w:pPr>
              <w:rPr>
                <w:rFonts w:asciiTheme="majorBidi" w:hAnsiTheme="majorBidi" w:cstheme="majorBidi"/>
                <w:sz w:val="28"/>
                <w:szCs w:val="28"/>
                <w:lang w:bidi="ar-EG"/>
              </w:rPr>
            </w:pPr>
            <w:proofErr w:type="spellStart"/>
            <w:r w:rsidRPr="00D560A6">
              <w:rPr>
                <w:rFonts w:asciiTheme="majorBidi" w:hAnsiTheme="majorBidi" w:cstheme="majorBidi"/>
                <w:sz w:val="28"/>
                <w:szCs w:val="28"/>
                <w:lang w:bidi="ar-EG"/>
              </w:rPr>
              <w:t>Mean±SD</w:t>
            </w:r>
            <w:proofErr w:type="spellEnd"/>
            <w:r w:rsidRPr="00D560A6">
              <w:rPr>
                <w:rFonts w:asciiTheme="majorBidi" w:hAnsiTheme="majorBidi" w:cstheme="majorBidi"/>
                <w:sz w:val="28"/>
                <w:szCs w:val="28"/>
                <w:lang w:bidi="ar-EG"/>
              </w:rPr>
              <w:t xml:space="preserve"> </w:t>
            </w:r>
          </w:p>
        </w:tc>
        <w:tc>
          <w:tcPr>
            <w:tcW w:w="3044" w:type="dxa"/>
            <w:gridSpan w:val="3"/>
          </w:tcPr>
          <w:p w:rsidR="00C80128" w:rsidRPr="00D560A6" w:rsidRDefault="0063155C" w:rsidP="00E206D8">
            <w:pPr>
              <w:rPr>
                <w:rFonts w:asciiTheme="majorBidi" w:hAnsiTheme="majorBidi" w:cstheme="majorBidi"/>
                <w:sz w:val="28"/>
                <w:szCs w:val="28"/>
                <w:lang w:bidi="ar-EG"/>
              </w:rPr>
            </w:pPr>
            <w:r>
              <w:rPr>
                <w:rFonts w:asciiTheme="majorBidi" w:hAnsiTheme="majorBidi" w:cstheme="majorBidi"/>
                <w:sz w:val="28"/>
                <w:szCs w:val="28"/>
                <w:lang w:bidi="ar-EG"/>
              </w:rPr>
              <w:t>40±8.7</w:t>
            </w:r>
            <w:r w:rsidR="00E206D8">
              <w:rPr>
                <w:rFonts w:asciiTheme="majorBidi" w:hAnsiTheme="majorBidi" w:cstheme="majorBidi"/>
                <w:sz w:val="28"/>
                <w:szCs w:val="28"/>
                <w:lang w:bidi="ar-EG"/>
              </w:rPr>
              <w:t xml:space="preserve"> </w:t>
            </w:r>
          </w:p>
        </w:tc>
      </w:tr>
      <w:tr w:rsidR="00D560A6" w:rsidRPr="00D560A6"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 xml:space="preserve">Range </w:t>
            </w:r>
          </w:p>
        </w:tc>
        <w:tc>
          <w:tcPr>
            <w:tcW w:w="3044" w:type="dxa"/>
            <w:gridSpan w:val="3"/>
          </w:tcPr>
          <w:p w:rsidR="00C80128" w:rsidRPr="00D560A6" w:rsidRDefault="0063155C" w:rsidP="00E206D8">
            <w:pPr>
              <w:rPr>
                <w:rFonts w:asciiTheme="majorBidi" w:hAnsiTheme="majorBidi" w:cstheme="majorBidi"/>
                <w:sz w:val="28"/>
                <w:szCs w:val="28"/>
                <w:lang w:bidi="ar-EG"/>
              </w:rPr>
            </w:pPr>
            <w:r>
              <w:rPr>
                <w:rFonts w:asciiTheme="majorBidi" w:hAnsiTheme="majorBidi" w:cstheme="majorBidi"/>
                <w:sz w:val="28"/>
                <w:szCs w:val="28"/>
                <w:lang w:bidi="ar-EG"/>
              </w:rPr>
              <w:t>20-55</w:t>
            </w:r>
            <w:r w:rsidR="00E206D8">
              <w:rPr>
                <w:rFonts w:asciiTheme="majorBidi" w:hAnsiTheme="majorBidi" w:cstheme="majorBidi"/>
                <w:sz w:val="28"/>
                <w:szCs w:val="28"/>
                <w:lang w:bidi="ar-EG"/>
              </w:rPr>
              <w:t xml:space="preserve"> </w:t>
            </w:r>
          </w:p>
        </w:tc>
      </w:tr>
      <w:tr w:rsidR="005332DD" w:rsidRPr="005332DD" w:rsidTr="004E6903">
        <w:trPr>
          <w:jc w:val="center"/>
        </w:trPr>
        <w:tc>
          <w:tcPr>
            <w:tcW w:w="2591" w:type="dxa"/>
            <w:vMerge w:val="restart"/>
          </w:tcPr>
          <w:p w:rsidR="00C80128" w:rsidRPr="00D560A6" w:rsidRDefault="00C80128" w:rsidP="00F04838">
            <w:pPr>
              <w:rPr>
                <w:rFonts w:asciiTheme="majorBidi" w:hAnsiTheme="majorBidi" w:cstheme="majorBidi"/>
                <w:sz w:val="28"/>
                <w:szCs w:val="28"/>
                <w:lang w:bidi="ar-EG"/>
              </w:rPr>
            </w:pPr>
            <w:r w:rsidRPr="00D560A6">
              <w:rPr>
                <w:rFonts w:asciiTheme="majorBidi" w:hAnsiTheme="majorBidi" w:cstheme="majorBidi"/>
                <w:sz w:val="28"/>
                <w:szCs w:val="28"/>
                <w:lang w:bidi="ar-EG"/>
              </w:rPr>
              <w:t>Sex</w:t>
            </w: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Male</w:t>
            </w:r>
          </w:p>
        </w:tc>
        <w:tc>
          <w:tcPr>
            <w:tcW w:w="1989" w:type="dxa"/>
            <w:gridSpan w:val="2"/>
          </w:tcPr>
          <w:p w:rsidR="00C80128" w:rsidRPr="00D560A6" w:rsidRDefault="004B0370" w:rsidP="00E206D8">
            <w:pPr>
              <w:rPr>
                <w:rFonts w:asciiTheme="majorBidi" w:hAnsiTheme="majorBidi" w:cstheme="majorBidi"/>
                <w:sz w:val="28"/>
                <w:szCs w:val="28"/>
                <w:lang w:bidi="ar-EG"/>
              </w:rPr>
            </w:pPr>
            <w:r>
              <w:rPr>
                <w:rFonts w:asciiTheme="majorBidi" w:hAnsiTheme="majorBidi" w:cstheme="majorBidi"/>
                <w:sz w:val="28"/>
                <w:szCs w:val="28"/>
                <w:lang w:bidi="ar-EG"/>
              </w:rPr>
              <w:t>33</w:t>
            </w:r>
          </w:p>
        </w:tc>
        <w:tc>
          <w:tcPr>
            <w:tcW w:w="1055" w:type="dxa"/>
          </w:tcPr>
          <w:p w:rsidR="00C80128" w:rsidRPr="00E206D8" w:rsidRDefault="004B0370" w:rsidP="00E206D8">
            <w:pPr>
              <w:rPr>
                <w:rFonts w:asciiTheme="majorBidi" w:hAnsiTheme="majorBidi" w:cstheme="majorBidi"/>
                <w:sz w:val="28"/>
                <w:szCs w:val="28"/>
                <w:lang w:bidi="ar-EG"/>
              </w:rPr>
            </w:pPr>
            <w:r>
              <w:rPr>
                <w:rFonts w:asciiTheme="majorBidi" w:hAnsiTheme="majorBidi" w:cstheme="majorBidi"/>
                <w:sz w:val="28"/>
                <w:szCs w:val="28"/>
                <w:lang w:bidi="ar-EG"/>
              </w:rPr>
              <w:t>62</w:t>
            </w:r>
          </w:p>
        </w:tc>
      </w:tr>
      <w:tr w:rsidR="005332DD" w:rsidRPr="005332DD"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Female</w:t>
            </w:r>
          </w:p>
        </w:tc>
        <w:tc>
          <w:tcPr>
            <w:tcW w:w="1989" w:type="dxa"/>
            <w:gridSpan w:val="2"/>
          </w:tcPr>
          <w:p w:rsidR="00C80128" w:rsidRPr="00D560A6" w:rsidRDefault="004B0370" w:rsidP="00E206D8">
            <w:pPr>
              <w:rPr>
                <w:rFonts w:asciiTheme="majorBidi" w:hAnsiTheme="majorBidi" w:cstheme="majorBidi"/>
                <w:sz w:val="28"/>
                <w:szCs w:val="28"/>
                <w:lang w:bidi="ar-EG"/>
              </w:rPr>
            </w:pPr>
            <w:r>
              <w:rPr>
                <w:rFonts w:asciiTheme="majorBidi" w:hAnsiTheme="majorBidi" w:cstheme="majorBidi"/>
                <w:sz w:val="28"/>
                <w:szCs w:val="28"/>
                <w:lang w:bidi="ar-EG"/>
              </w:rPr>
              <w:t>20</w:t>
            </w:r>
          </w:p>
        </w:tc>
        <w:tc>
          <w:tcPr>
            <w:tcW w:w="1055" w:type="dxa"/>
          </w:tcPr>
          <w:p w:rsidR="00C80128" w:rsidRPr="00E206D8" w:rsidRDefault="004B0370" w:rsidP="00E206D8">
            <w:pPr>
              <w:rPr>
                <w:rFonts w:asciiTheme="majorBidi" w:hAnsiTheme="majorBidi" w:cstheme="majorBidi"/>
                <w:sz w:val="28"/>
                <w:szCs w:val="28"/>
                <w:lang w:bidi="ar-EG"/>
              </w:rPr>
            </w:pPr>
            <w:r>
              <w:rPr>
                <w:rFonts w:asciiTheme="majorBidi" w:hAnsiTheme="majorBidi" w:cstheme="majorBidi"/>
                <w:sz w:val="28"/>
                <w:szCs w:val="28"/>
                <w:lang w:bidi="ar-EG"/>
              </w:rPr>
              <w:t>38</w:t>
            </w:r>
          </w:p>
        </w:tc>
      </w:tr>
      <w:tr w:rsidR="005332DD" w:rsidRPr="005332DD" w:rsidTr="004E6903">
        <w:trPr>
          <w:jc w:val="center"/>
        </w:trPr>
        <w:tc>
          <w:tcPr>
            <w:tcW w:w="2591" w:type="dxa"/>
            <w:vMerge w:val="restart"/>
          </w:tcPr>
          <w:p w:rsidR="00C80128" w:rsidRPr="00D560A6" w:rsidRDefault="00C80128" w:rsidP="00F04838">
            <w:pPr>
              <w:rPr>
                <w:rFonts w:asciiTheme="majorBidi" w:hAnsiTheme="majorBidi" w:cstheme="majorBidi"/>
                <w:sz w:val="28"/>
                <w:szCs w:val="28"/>
                <w:lang w:bidi="ar-EG"/>
              </w:rPr>
            </w:pPr>
            <w:r w:rsidRPr="00D560A6">
              <w:rPr>
                <w:rFonts w:asciiTheme="majorBidi" w:hAnsiTheme="majorBidi" w:cstheme="majorBidi"/>
                <w:sz w:val="28"/>
                <w:szCs w:val="28"/>
                <w:lang w:bidi="ar-EG"/>
              </w:rPr>
              <w:t>Etiology of PE</w:t>
            </w: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Malignancy</w:t>
            </w:r>
          </w:p>
        </w:tc>
        <w:tc>
          <w:tcPr>
            <w:tcW w:w="1989" w:type="dxa"/>
            <w:gridSpan w:val="2"/>
          </w:tcPr>
          <w:p w:rsidR="00C80128" w:rsidRPr="00D560A6"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15</w:t>
            </w:r>
          </w:p>
        </w:tc>
        <w:tc>
          <w:tcPr>
            <w:tcW w:w="1055" w:type="dxa"/>
          </w:tcPr>
          <w:p w:rsidR="00C80128" w:rsidRPr="00E206D8"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28</w:t>
            </w:r>
          </w:p>
        </w:tc>
      </w:tr>
      <w:tr w:rsidR="005332DD" w:rsidRPr="005332DD"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Tuberculosis</w:t>
            </w:r>
          </w:p>
        </w:tc>
        <w:tc>
          <w:tcPr>
            <w:tcW w:w="1989" w:type="dxa"/>
            <w:gridSpan w:val="2"/>
          </w:tcPr>
          <w:p w:rsidR="00C80128" w:rsidRPr="00D560A6"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8</w:t>
            </w:r>
          </w:p>
        </w:tc>
        <w:tc>
          <w:tcPr>
            <w:tcW w:w="1055" w:type="dxa"/>
          </w:tcPr>
          <w:p w:rsidR="00C80128" w:rsidRPr="00E206D8" w:rsidRDefault="00E46EFD" w:rsidP="00E206D8">
            <w:pPr>
              <w:rPr>
                <w:rFonts w:asciiTheme="majorBidi" w:hAnsiTheme="majorBidi" w:cstheme="majorBidi"/>
                <w:sz w:val="28"/>
                <w:szCs w:val="28"/>
                <w:lang w:bidi="ar-EG"/>
              </w:rPr>
            </w:pPr>
            <w:r>
              <w:rPr>
                <w:rFonts w:asciiTheme="majorBidi" w:hAnsiTheme="majorBidi" w:cstheme="majorBidi"/>
                <w:sz w:val="28"/>
                <w:szCs w:val="28"/>
                <w:lang w:bidi="ar-EG"/>
              </w:rPr>
              <w:t>15</w:t>
            </w:r>
          </w:p>
        </w:tc>
      </w:tr>
      <w:tr w:rsidR="005332DD" w:rsidRPr="005332DD"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Renal failure</w:t>
            </w:r>
          </w:p>
        </w:tc>
        <w:tc>
          <w:tcPr>
            <w:tcW w:w="1989" w:type="dxa"/>
            <w:gridSpan w:val="2"/>
          </w:tcPr>
          <w:p w:rsidR="00C80128" w:rsidRPr="00D560A6"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5</w:t>
            </w:r>
          </w:p>
        </w:tc>
        <w:tc>
          <w:tcPr>
            <w:tcW w:w="1055" w:type="dxa"/>
          </w:tcPr>
          <w:p w:rsidR="00C80128" w:rsidRPr="00E206D8"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9</w:t>
            </w:r>
          </w:p>
        </w:tc>
      </w:tr>
      <w:tr w:rsidR="005332DD" w:rsidRPr="005332DD"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 xml:space="preserve">Purulent </w:t>
            </w:r>
          </w:p>
        </w:tc>
        <w:tc>
          <w:tcPr>
            <w:tcW w:w="1989" w:type="dxa"/>
            <w:gridSpan w:val="2"/>
          </w:tcPr>
          <w:p w:rsidR="00C80128" w:rsidRPr="00D560A6"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13</w:t>
            </w:r>
          </w:p>
        </w:tc>
        <w:tc>
          <w:tcPr>
            <w:tcW w:w="1055" w:type="dxa"/>
          </w:tcPr>
          <w:p w:rsidR="00C80128" w:rsidRPr="00E206D8"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24</w:t>
            </w:r>
          </w:p>
        </w:tc>
      </w:tr>
      <w:tr w:rsidR="005332DD" w:rsidRPr="005332DD" w:rsidTr="004E6903">
        <w:trPr>
          <w:jc w:val="center"/>
        </w:trPr>
        <w:tc>
          <w:tcPr>
            <w:tcW w:w="2591" w:type="dxa"/>
            <w:vMerge/>
          </w:tcPr>
          <w:p w:rsidR="00C80128" w:rsidRPr="00D560A6" w:rsidRDefault="00C80128" w:rsidP="00F04838">
            <w:pPr>
              <w:rPr>
                <w:rFonts w:asciiTheme="majorBidi" w:hAnsiTheme="majorBidi" w:cstheme="majorBidi"/>
                <w:sz w:val="28"/>
                <w:szCs w:val="28"/>
                <w:lang w:bidi="ar-EG"/>
              </w:rPr>
            </w:pPr>
          </w:p>
        </w:tc>
        <w:tc>
          <w:tcPr>
            <w:tcW w:w="2719" w:type="dxa"/>
          </w:tcPr>
          <w:p w:rsidR="00C80128" w:rsidRPr="00D560A6" w:rsidRDefault="00C80128" w:rsidP="00E20BD7">
            <w:pPr>
              <w:rPr>
                <w:rFonts w:asciiTheme="majorBidi" w:hAnsiTheme="majorBidi" w:cstheme="majorBidi"/>
                <w:sz w:val="28"/>
                <w:szCs w:val="28"/>
                <w:lang w:bidi="ar-EG"/>
              </w:rPr>
            </w:pPr>
            <w:r w:rsidRPr="00D560A6">
              <w:rPr>
                <w:rFonts w:asciiTheme="majorBidi" w:hAnsiTheme="majorBidi" w:cstheme="majorBidi"/>
                <w:sz w:val="28"/>
                <w:szCs w:val="28"/>
                <w:lang w:bidi="ar-EG"/>
              </w:rPr>
              <w:t xml:space="preserve">Idiopathic </w:t>
            </w:r>
          </w:p>
        </w:tc>
        <w:tc>
          <w:tcPr>
            <w:tcW w:w="1989" w:type="dxa"/>
            <w:gridSpan w:val="2"/>
          </w:tcPr>
          <w:p w:rsidR="00C80128" w:rsidRPr="00D560A6"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12</w:t>
            </w:r>
          </w:p>
        </w:tc>
        <w:tc>
          <w:tcPr>
            <w:tcW w:w="1055" w:type="dxa"/>
          </w:tcPr>
          <w:p w:rsidR="00C80128" w:rsidRPr="00E206D8" w:rsidRDefault="001B5CA6" w:rsidP="00E206D8">
            <w:pPr>
              <w:rPr>
                <w:rFonts w:asciiTheme="majorBidi" w:hAnsiTheme="majorBidi" w:cstheme="majorBidi"/>
                <w:sz w:val="28"/>
                <w:szCs w:val="28"/>
                <w:lang w:bidi="ar-EG"/>
              </w:rPr>
            </w:pPr>
            <w:r>
              <w:rPr>
                <w:rFonts w:asciiTheme="majorBidi" w:hAnsiTheme="majorBidi" w:cstheme="majorBidi"/>
                <w:sz w:val="28"/>
                <w:szCs w:val="28"/>
                <w:lang w:bidi="ar-EG"/>
              </w:rPr>
              <w:t>22.6</w:t>
            </w:r>
          </w:p>
        </w:tc>
      </w:tr>
      <w:tr w:rsidR="005332DD" w:rsidRPr="005332DD" w:rsidTr="004E6903">
        <w:trPr>
          <w:jc w:val="center"/>
        </w:trPr>
        <w:tc>
          <w:tcPr>
            <w:tcW w:w="2591" w:type="dxa"/>
            <w:vMerge w:val="restart"/>
          </w:tcPr>
          <w:p w:rsidR="00E20BD7" w:rsidRDefault="00C80128" w:rsidP="00F04838">
            <w:pPr>
              <w:rPr>
                <w:rFonts w:asciiTheme="majorBidi" w:hAnsiTheme="majorBidi" w:cstheme="majorBidi"/>
                <w:sz w:val="28"/>
                <w:szCs w:val="28"/>
                <w:lang w:bidi="ar-EG"/>
              </w:rPr>
            </w:pPr>
            <w:r w:rsidRPr="00E206D8">
              <w:rPr>
                <w:rFonts w:asciiTheme="majorBidi" w:hAnsiTheme="majorBidi" w:cstheme="majorBidi"/>
                <w:sz w:val="28"/>
                <w:szCs w:val="28"/>
                <w:lang w:bidi="ar-EG"/>
              </w:rPr>
              <w:t xml:space="preserve">Clinical </w:t>
            </w:r>
          </w:p>
          <w:p w:rsidR="00C80128" w:rsidRPr="00E206D8" w:rsidRDefault="00BD279B" w:rsidP="00E20BD7">
            <w:pPr>
              <w:rPr>
                <w:rFonts w:asciiTheme="majorBidi" w:hAnsiTheme="majorBidi" w:cstheme="majorBidi"/>
                <w:sz w:val="28"/>
                <w:szCs w:val="28"/>
                <w:lang w:bidi="ar-EG"/>
              </w:rPr>
            </w:pPr>
            <w:r w:rsidRPr="00E206D8">
              <w:rPr>
                <w:rFonts w:asciiTheme="majorBidi" w:hAnsiTheme="majorBidi" w:cstheme="majorBidi"/>
                <w:sz w:val="28"/>
                <w:szCs w:val="28"/>
                <w:lang w:bidi="ar-EG"/>
              </w:rPr>
              <w:t>P</w:t>
            </w:r>
            <w:r w:rsidR="00C80128" w:rsidRPr="00E206D8">
              <w:rPr>
                <w:rFonts w:asciiTheme="majorBidi" w:hAnsiTheme="majorBidi" w:cstheme="majorBidi"/>
                <w:sz w:val="28"/>
                <w:szCs w:val="28"/>
                <w:lang w:bidi="ar-EG"/>
              </w:rPr>
              <w:t>resentation</w:t>
            </w:r>
          </w:p>
        </w:tc>
        <w:tc>
          <w:tcPr>
            <w:tcW w:w="2719" w:type="dxa"/>
          </w:tcPr>
          <w:p w:rsidR="00C80128" w:rsidRDefault="00480CC7" w:rsidP="00E20BD7">
            <w:pPr>
              <w:rPr>
                <w:rFonts w:asciiTheme="majorBidi" w:hAnsiTheme="majorBidi" w:cstheme="majorBidi"/>
                <w:sz w:val="28"/>
                <w:szCs w:val="28"/>
                <w:lang w:bidi="ar-EG"/>
              </w:rPr>
            </w:pPr>
            <w:r>
              <w:rPr>
                <w:rFonts w:asciiTheme="majorBidi" w:hAnsiTheme="majorBidi" w:cstheme="majorBidi"/>
                <w:sz w:val="28"/>
                <w:szCs w:val="28"/>
                <w:lang w:bidi="ar-EG"/>
              </w:rPr>
              <w:t>D</w:t>
            </w:r>
            <w:r w:rsidR="00C80128" w:rsidRPr="00E206D8">
              <w:rPr>
                <w:rFonts w:asciiTheme="majorBidi" w:hAnsiTheme="majorBidi" w:cstheme="majorBidi"/>
                <w:sz w:val="28"/>
                <w:szCs w:val="28"/>
                <w:lang w:bidi="ar-EG"/>
              </w:rPr>
              <w:t>yspnea</w:t>
            </w:r>
          </w:p>
          <w:p w:rsidR="000B39B6" w:rsidRPr="00E206D8" w:rsidRDefault="000B39B6" w:rsidP="000B39B6">
            <w:pPr>
              <w:rPr>
                <w:rFonts w:asciiTheme="majorBidi" w:hAnsiTheme="majorBidi" w:cstheme="majorBidi"/>
                <w:sz w:val="28"/>
                <w:szCs w:val="28"/>
                <w:lang w:bidi="ar-EG"/>
              </w:rPr>
            </w:pPr>
            <w:r>
              <w:rPr>
                <w:rFonts w:asciiTheme="majorBidi" w:hAnsiTheme="majorBidi" w:cstheme="majorBidi"/>
                <w:sz w:val="28"/>
                <w:szCs w:val="28"/>
                <w:lang w:bidi="ar-EG"/>
              </w:rPr>
              <w:t>Emergency</w:t>
            </w:r>
          </w:p>
        </w:tc>
        <w:tc>
          <w:tcPr>
            <w:tcW w:w="1989" w:type="dxa"/>
            <w:gridSpan w:val="2"/>
          </w:tcPr>
          <w:p w:rsidR="00C80128" w:rsidRDefault="001B5CA6" w:rsidP="00E20BD7">
            <w:pPr>
              <w:rPr>
                <w:rFonts w:asciiTheme="majorBidi" w:hAnsiTheme="majorBidi" w:cstheme="majorBidi"/>
                <w:sz w:val="28"/>
                <w:szCs w:val="28"/>
                <w:lang w:bidi="ar-EG"/>
              </w:rPr>
            </w:pPr>
            <w:r>
              <w:rPr>
                <w:rFonts w:asciiTheme="majorBidi" w:hAnsiTheme="majorBidi" w:cstheme="majorBidi"/>
                <w:sz w:val="28"/>
                <w:szCs w:val="28"/>
                <w:lang w:bidi="ar-EG"/>
              </w:rPr>
              <w:t>30</w:t>
            </w:r>
          </w:p>
          <w:p w:rsidR="000B39B6" w:rsidRPr="00E206D8" w:rsidRDefault="001B5CA6" w:rsidP="000B39B6">
            <w:pPr>
              <w:rPr>
                <w:rFonts w:asciiTheme="majorBidi" w:hAnsiTheme="majorBidi" w:cstheme="majorBidi"/>
                <w:sz w:val="28"/>
                <w:szCs w:val="28"/>
                <w:lang w:bidi="ar-EG"/>
              </w:rPr>
            </w:pPr>
            <w:r>
              <w:rPr>
                <w:rFonts w:asciiTheme="majorBidi" w:hAnsiTheme="majorBidi" w:cstheme="majorBidi"/>
                <w:sz w:val="28"/>
                <w:szCs w:val="28"/>
                <w:lang w:bidi="ar-EG"/>
              </w:rPr>
              <w:t>7</w:t>
            </w:r>
          </w:p>
        </w:tc>
        <w:tc>
          <w:tcPr>
            <w:tcW w:w="1055" w:type="dxa"/>
          </w:tcPr>
          <w:p w:rsidR="00C80128" w:rsidRDefault="000B39B6" w:rsidP="003B454C">
            <w:pPr>
              <w:rPr>
                <w:rFonts w:asciiTheme="majorBidi" w:hAnsiTheme="majorBidi" w:cstheme="majorBidi"/>
                <w:sz w:val="28"/>
                <w:szCs w:val="28"/>
                <w:lang w:bidi="ar-EG"/>
              </w:rPr>
            </w:pPr>
            <w:r>
              <w:rPr>
                <w:rFonts w:asciiTheme="majorBidi" w:hAnsiTheme="majorBidi" w:cstheme="majorBidi"/>
                <w:sz w:val="28"/>
                <w:szCs w:val="28"/>
                <w:lang w:bidi="ar-EG"/>
              </w:rPr>
              <w:t>57</w:t>
            </w:r>
          </w:p>
          <w:p w:rsidR="000B39B6" w:rsidRPr="00E206D8" w:rsidRDefault="001B5CA6" w:rsidP="000B39B6">
            <w:pPr>
              <w:rPr>
                <w:rFonts w:asciiTheme="majorBidi" w:hAnsiTheme="majorBidi" w:cstheme="majorBidi"/>
                <w:sz w:val="28"/>
                <w:szCs w:val="28"/>
                <w:lang w:bidi="ar-EG"/>
              </w:rPr>
            </w:pPr>
            <w:r>
              <w:rPr>
                <w:rFonts w:asciiTheme="majorBidi" w:hAnsiTheme="majorBidi" w:cstheme="majorBidi"/>
                <w:sz w:val="28"/>
                <w:szCs w:val="28"/>
                <w:lang w:bidi="ar-EG"/>
              </w:rPr>
              <w:t>13</w:t>
            </w:r>
          </w:p>
        </w:tc>
      </w:tr>
      <w:tr w:rsidR="005332DD" w:rsidRPr="005332DD" w:rsidTr="004E6903">
        <w:trPr>
          <w:jc w:val="center"/>
        </w:trPr>
        <w:tc>
          <w:tcPr>
            <w:tcW w:w="2591" w:type="dxa"/>
            <w:vMerge/>
          </w:tcPr>
          <w:p w:rsidR="00C80128" w:rsidRPr="00E206D8" w:rsidRDefault="00C80128" w:rsidP="00F04838">
            <w:pPr>
              <w:jc w:val="center"/>
              <w:rPr>
                <w:rFonts w:asciiTheme="majorBidi" w:hAnsiTheme="majorBidi" w:cstheme="majorBidi"/>
                <w:sz w:val="28"/>
                <w:szCs w:val="28"/>
                <w:lang w:bidi="ar-EG"/>
              </w:rPr>
            </w:pPr>
          </w:p>
        </w:tc>
        <w:tc>
          <w:tcPr>
            <w:tcW w:w="2719" w:type="dxa"/>
          </w:tcPr>
          <w:p w:rsidR="00C80128" w:rsidRPr="00E206D8" w:rsidRDefault="00C80128" w:rsidP="00E20BD7">
            <w:pPr>
              <w:rPr>
                <w:rFonts w:asciiTheme="majorBidi" w:hAnsiTheme="majorBidi" w:cstheme="majorBidi"/>
                <w:sz w:val="28"/>
                <w:szCs w:val="28"/>
                <w:lang w:bidi="ar-EG"/>
              </w:rPr>
            </w:pPr>
            <w:r w:rsidRPr="00E206D8">
              <w:rPr>
                <w:rFonts w:asciiTheme="majorBidi" w:hAnsiTheme="majorBidi" w:cstheme="majorBidi"/>
                <w:sz w:val="28"/>
                <w:szCs w:val="28"/>
                <w:lang w:bidi="ar-EG"/>
              </w:rPr>
              <w:t>Thoracic pain</w:t>
            </w:r>
          </w:p>
        </w:tc>
        <w:tc>
          <w:tcPr>
            <w:tcW w:w="1989" w:type="dxa"/>
            <w:gridSpan w:val="2"/>
          </w:tcPr>
          <w:p w:rsidR="00C80128" w:rsidRPr="00E206D8" w:rsidRDefault="001B5CA6" w:rsidP="00E20BD7">
            <w:pPr>
              <w:rPr>
                <w:rFonts w:asciiTheme="majorBidi" w:hAnsiTheme="majorBidi" w:cstheme="majorBidi"/>
                <w:sz w:val="28"/>
                <w:szCs w:val="28"/>
                <w:lang w:bidi="ar-EG"/>
              </w:rPr>
            </w:pPr>
            <w:r>
              <w:rPr>
                <w:rFonts w:asciiTheme="majorBidi" w:hAnsiTheme="majorBidi" w:cstheme="majorBidi"/>
                <w:sz w:val="28"/>
                <w:szCs w:val="28"/>
                <w:lang w:bidi="ar-EG"/>
              </w:rPr>
              <w:t>4</w:t>
            </w:r>
          </w:p>
        </w:tc>
        <w:tc>
          <w:tcPr>
            <w:tcW w:w="1055" w:type="dxa"/>
          </w:tcPr>
          <w:p w:rsidR="00C80128" w:rsidRPr="00E206D8" w:rsidRDefault="007441D5" w:rsidP="003B454C">
            <w:pPr>
              <w:rPr>
                <w:rFonts w:asciiTheme="majorBidi" w:hAnsiTheme="majorBidi" w:cstheme="majorBidi"/>
                <w:sz w:val="28"/>
                <w:szCs w:val="28"/>
                <w:lang w:bidi="ar-EG"/>
              </w:rPr>
            </w:pPr>
            <w:r>
              <w:rPr>
                <w:rFonts w:asciiTheme="majorBidi" w:hAnsiTheme="majorBidi" w:cstheme="majorBidi"/>
                <w:sz w:val="28"/>
                <w:szCs w:val="28"/>
                <w:lang w:bidi="ar-EG"/>
              </w:rPr>
              <w:t>8</w:t>
            </w:r>
          </w:p>
        </w:tc>
      </w:tr>
      <w:tr w:rsidR="005332DD" w:rsidRPr="005332DD" w:rsidTr="004E6903">
        <w:trPr>
          <w:jc w:val="center"/>
        </w:trPr>
        <w:tc>
          <w:tcPr>
            <w:tcW w:w="2591" w:type="dxa"/>
          </w:tcPr>
          <w:p w:rsidR="00C80128" w:rsidRPr="00E206D8" w:rsidRDefault="00C80128" w:rsidP="00F04838">
            <w:pPr>
              <w:jc w:val="center"/>
              <w:rPr>
                <w:rFonts w:asciiTheme="majorBidi" w:hAnsiTheme="majorBidi" w:cstheme="majorBidi"/>
                <w:sz w:val="28"/>
                <w:szCs w:val="28"/>
                <w:lang w:bidi="ar-EG"/>
              </w:rPr>
            </w:pPr>
          </w:p>
        </w:tc>
        <w:tc>
          <w:tcPr>
            <w:tcW w:w="2719" w:type="dxa"/>
          </w:tcPr>
          <w:p w:rsidR="00C80128" w:rsidRPr="00E206D8" w:rsidRDefault="00C80128" w:rsidP="00E20BD7">
            <w:pPr>
              <w:rPr>
                <w:rFonts w:asciiTheme="majorBidi" w:hAnsiTheme="majorBidi" w:cstheme="majorBidi"/>
                <w:sz w:val="28"/>
                <w:szCs w:val="28"/>
                <w:rtl/>
                <w:lang w:bidi="ar-EG"/>
              </w:rPr>
            </w:pPr>
            <w:r w:rsidRPr="00E206D8">
              <w:rPr>
                <w:rFonts w:asciiTheme="majorBidi" w:hAnsiTheme="majorBidi" w:cstheme="majorBidi"/>
                <w:sz w:val="28"/>
                <w:szCs w:val="28"/>
                <w:lang w:bidi="ar-EG"/>
              </w:rPr>
              <w:t>Fever</w:t>
            </w:r>
          </w:p>
        </w:tc>
        <w:tc>
          <w:tcPr>
            <w:tcW w:w="1989" w:type="dxa"/>
            <w:gridSpan w:val="2"/>
          </w:tcPr>
          <w:p w:rsidR="00C80128" w:rsidRPr="00E206D8" w:rsidRDefault="001B5CA6" w:rsidP="00E20BD7">
            <w:pPr>
              <w:rPr>
                <w:rFonts w:asciiTheme="majorBidi" w:hAnsiTheme="majorBidi" w:cstheme="majorBidi"/>
                <w:sz w:val="28"/>
                <w:szCs w:val="28"/>
                <w:lang w:bidi="ar-EG"/>
              </w:rPr>
            </w:pPr>
            <w:r>
              <w:rPr>
                <w:rFonts w:asciiTheme="majorBidi" w:hAnsiTheme="majorBidi" w:cstheme="majorBidi"/>
                <w:sz w:val="28"/>
                <w:szCs w:val="28"/>
                <w:lang w:bidi="ar-EG"/>
              </w:rPr>
              <w:t>8</w:t>
            </w:r>
          </w:p>
        </w:tc>
        <w:tc>
          <w:tcPr>
            <w:tcW w:w="1055" w:type="dxa"/>
          </w:tcPr>
          <w:p w:rsidR="00C80128" w:rsidRPr="00E206D8" w:rsidRDefault="001B5CA6" w:rsidP="003B454C">
            <w:pPr>
              <w:rPr>
                <w:rFonts w:asciiTheme="majorBidi" w:hAnsiTheme="majorBidi" w:cstheme="majorBidi"/>
                <w:sz w:val="28"/>
                <w:szCs w:val="28"/>
                <w:lang w:bidi="ar-EG"/>
              </w:rPr>
            </w:pPr>
            <w:r>
              <w:rPr>
                <w:rFonts w:asciiTheme="majorBidi" w:hAnsiTheme="majorBidi" w:cstheme="majorBidi"/>
                <w:sz w:val="28"/>
                <w:szCs w:val="28"/>
                <w:lang w:bidi="ar-EG"/>
              </w:rPr>
              <w:t>15</w:t>
            </w:r>
          </w:p>
        </w:tc>
      </w:tr>
      <w:tr w:rsidR="005332DD" w:rsidRPr="005332DD" w:rsidTr="004E6903">
        <w:trPr>
          <w:jc w:val="center"/>
        </w:trPr>
        <w:tc>
          <w:tcPr>
            <w:tcW w:w="2591" w:type="dxa"/>
          </w:tcPr>
          <w:p w:rsidR="00C80128" w:rsidRPr="00E206D8" w:rsidRDefault="00C80128" w:rsidP="00F04838">
            <w:pPr>
              <w:jc w:val="center"/>
              <w:rPr>
                <w:rFonts w:asciiTheme="majorBidi" w:hAnsiTheme="majorBidi" w:cstheme="majorBidi"/>
                <w:sz w:val="28"/>
                <w:szCs w:val="28"/>
                <w:lang w:bidi="ar-EG"/>
              </w:rPr>
            </w:pPr>
          </w:p>
        </w:tc>
        <w:tc>
          <w:tcPr>
            <w:tcW w:w="2719" w:type="dxa"/>
          </w:tcPr>
          <w:p w:rsidR="00C80128" w:rsidRPr="00E206D8" w:rsidRDefault="00C80128" w:rsidP="00E20BD7">
            <w:pPr>
              <w:rPr>
                <w:rFonts w:asciiTheme="majorBidi" w:hAnsiTheme="majorBidi" w:cstheme="majorBidi"/>
                <w:sz w:val="28"/>
                <w:szCs w:val="28"/>
                <w:lang w:bidi="ar-EG"/>
              </w:rPr>
            </w:pPr>
            <w:r w:rsidRPr="00E206D8">
              <w:rPr>
                <w:rFonts w:asciiTheme="majorBidi" w:hAnsiTheme="majorBidi" w:cstheme="majorBidi"/>
                <w:sz w:val="28"/>
                <w:szCs w:val="28"/>
                <w:lang w:bidi="ar-EG"/>
              </w:rPr>
              <w:t xml:space="preserve">Asymptomatic </w:t>
            </w:r>
          </w:p>
        </w:tc>
        <w:tc>
          <w:tcPr>
            <w:tcW w:w="1989" w:type="dxa"/>
            <w:gridSpan w:val="2"/>
          </w:tcPr>
          <w:p w:rsidR="00C80128" w:rsidRPr="00E206D8" w:rsidRDefault="001B5CA6" w:rsidP="00E20BD7">
            <w:pPr>
              <w:rPr>
                <w:rFonts w:asciiTheme="majorBidi" w:hAnsiTheme="majorBidi" w:cstheme="majorBidi"/>
                <w:sz w:val="28"/>
                <w:szCs w:val="28"/>
                <w:lang w:bidi="ar-EG"/>
              </w:rPr>
            </w:pPr>
            <w:r>
              <w:rPr>
                <w:rFonts w:asciiTheme="majorBidi" w:hAnsiTheme="majorBidi" w:cstheme="majorBidi"/>
                <w:sz w:val="28"/>
                <w:szCs w:val="28"/>
                <w:lang w:bidi="ar-EG"/>
              </w:rPr>
              <w:t>4</w:t>
            </w:r>
          </w:p>
        </w:tc>
        <w:tc>
          <w:tcPr>
            <w:tcW w:w="1055" w:type="dxa"/>
          </w:tcPr>
          <w:p w:rsidR="00C80128" w:rsidRPr="00E206D8" w:rsidRDefault="007441D5" w:rsidP="003B454C">
            <w:pPr>
              <w:rPr>
                <w:rFonts w:asciiTheme="majorBidi" w:hAnsiTheme="majorBidi" w:cstheme="majorBidi"/>
                <w:sz w:val="28"/>
                <w:szCs w:val="28"/>
                <w:lang w:bidi="ar-EG"/>
              </w:rPr>
            </w:pPr>
            <w:r>
              <w:rPr>
                <w:rFonts w:asciiTheme="majorBidi" w:hAnsiTheme="majorBidi" w:cstheme="majorBidi"/>
                <w:sz w:val="28"/>
                <w:szCs w:val="28"/>
                <w:lang w:bidi="ar-EG"/>
              </w:rPr>
              <w:t>7</w:t>
            </w:r>
            <w:r w:rsidR="001B5CA6">
              <w:rPr>
                <w:rFonts w:asciiTheme="majorBidi" w:hAnsiTheme="majorBidi" w:cstheme="majorBidi"/>
                <w:sz w:val="28"/>
                <w:szCs w:val="28"/>
                <w:lang w:bidi="ar-EG"/>
              </w:rPr>
              <w:t>.5</w:t>
            </w:r>
          </w:p>
        </w:tc>
      </w:tr>
      <w:tr w:rsidR="00C80128" w:rsidRPr="005332DD" w:rsidTr="004E6903">
        <w:trPr>
          <w:jc w:val="center"/>
        </w:trPr>
        <w:tc>
          <w:tcPr>
            <w:tcW w:w="2591" w:type="dxa"/>
            <w:tcBorders>
              <w:bottom w:val="single" w:sz="4" w:space="0" w:color="auto"/>
            </w:tcBorders>
          </w:tcPr>
          <w:p w:rsidR="00C80128" w:rsidRPr="005332DD" w:rsidRDefault="00C80128" w:rsidP="00F04838">
            <w:pPr>
              <w:jc w:val="center"/>
              <w:rPr>
                <w:rFonts w:asciiTheme="majorBidi" w:hAnsiTheme="majorBidi" w:cstheme="majorBidi"/>
                <w:color w:val="FF0000"/>
                <w:sz w:val="28"/>
                <w:szCs w:val="28"/>
                <w:lang w:bidi="ar-EG"/>
              </w:rPr>
            </w:pPr>
          </w:p>
        </w:tc>
        <w:tc>
          <w:tcPr>
            <w:tcW w:w="2719" w:type="dxa"/>
            <w:tcBorders>
              <w:bottom w:val="single" w:sz="4" w:space="0" w:color="auto"/>
            </w:tcBorders>
          </w:tcPr>
          <w:p w:rsidR="00C80128" w:rsidRPr="005332DD" w:rsidRDefault="00C80128" w:rsidP="004E6903">
            <w:pPr>
              <w:rPr>
                <w:rFonts w:asciiTheme="majorBidi" w:hAnsiTheme="majorBidi" w:cstheme="majorBidi"/>
                <w:color w:val="FF0000"/>
                <w:sz w:val="28"/>
                <w:szCs w:val="28"/>
                <w:lang w:bidi="ar-EG"/>
              </w:rPr>
            </w:pPr>
          </w:p>
        </w:tc>
        <w:tc>
          <w:tcPr>
            <w:tcW w:w="1989" w:type="dxa"/>
            <w:gridSpan w:val="2"/>
            <w:tcBorders>
              <w:bottom w:val="single" w:sz="4" w:space="0" w:color="auto"/>
            </w:tcBorders>
          </w:tcPr>
          <w:p w:rsidR="00C80128" w:rsidRPr="005332DD" w:rsidRDefault="00C80128" w:rsidP="00F04838">
            <w:pPr>
              <w:jc w:val="center"/>
              <w:rPr>
                <w:rFonts w:asciiTheme="majorBidi" w:hAnsiTheme="majorBidi" w:cstheme="majorBidi"/>
                <w:color w:val="FF0000"/>
                <w:sz w:val="28"/>
                <w:szCs w:val="28"/>
                <w:lang w:bidi="ar-EG"/>
              </w:rPr>
            </w:pPr>
          </w:p>
        </w:tc>
        <w:tc>
          <w:tcPr>
            <w:tcW w:w="1055" w:type="dxa"/>
            <w:tcBorders>
              <w:bottom w:val="single" w:sz="4" w:space="0" w:color="auto"/>
            </w:tcBorders>
          </w:tcPr>
          <w:p w:rsidR="00C80128" w:rsidRPr="005332DD" w:rsidRDefault="00C80128" w:rsidP="00F04838">
            <w:pPr>
              <w:jc w:val="center"/>
              <w:rPr>
                <w:rFonts w:asciiTheme="majorBidi" w:hAnsiTheme="majorBidi" w:cstheme="majorBidi"/>
                <w:color w:val="FF0000"/>
                <w:sz w:val="28"/>
                <w:szCs w:val="28"/>
                <w:lang w:bidi="ar-EG"/>
              </w:rPr>
            </w:pPr>
          </w:p>
        </w:tc>
      </w:tr>
    </w:tbl>
    <w:p w:rsidR="00D82B17" w:rsidRDefault="00D82B17" w:rsidP="00AE5E4E">
      <w:pPr>
        <w:autoSpaceDE w:val="0"/>
        <w:autoSpaceDN w:val="0"/>
        <w:adjustRightInd w:val="0"/>
        <w:spacing w:before="120" w:line="360" w:lineRule="auto"/>
        <w:ind w:firstLine="567"/>
        <w:jc w:val="both"/>
        <w:rPr>
          <w:rFonts w:asciiTheme="majorBidi" w:hAnsiTheme="majorBidi" w:cstheme="majorBidi"/>
          <w:sz w:val="28"/>
          <w:szCs w:val="28"/>
        </w:rPr>
      </w:pPr>
    </w:p>
    <w:p w:rsidR="00D3601E" w:rsidRDefault="002D5561" w:rsidP="00D82B17">
      <w:pPr>
        <w:autoSpaceDE w:val="0"/>
        <w:autoSpaceDN w:val="0"/>
        <w:adjustRightInd w:val="0"/>
        <w:spacing w:before="120" w:line="360" w:lineRule="auto"/>
        <w:ind w:firstLine="567"/>
        <w:jc w:val="both"/>
        <w:rPr>
          <w:rFonts w:asciiTheme="majorBidi" w:hAnsiTheme="majorBidi" w:cstheme="majorBidi"/>
          <w:sz w:val="28"/>
          <w:szCs w:val="28"/>
          <w:lang w:bidi="ar-EG"/>
        </w:rPr>
      </w:pPr>
      <w:r w:rsidRPr="004E6903">
        <w:rPr>
          <w:rFonts w:asciiTheme="majorBidi" w:hAnsiTheme="majorBidi" w:cstheme="majorBidi"/>
          <w:sz w:val="28"/>
          <w:szCs w:val="28"/>
        </w:rPr>
        <w:t>The amount of</w:t>
      </w:r>
      <w:r w:rsidR="00A22D09">
        <w:rPr>
          <w:rFonts w:asciiTheme="majorBidi" w:hAnsiTheme="majorBidi" w:cstheme="majorBidi"/>
          <w:sz w:val="28"/>
          <w:szCs w:val="28"/>
        </w:rPr>
        <w:t xml:space="preserve"> pericardial</w:t>
      </w:r>
      <w:r w:rsidRPr="004E6903">
        <w:rPr>
          <w:rFonts w:asciiTheme="majorBidi" w:hAnsiTheme="majorBidi" w:cstheme="majorBidi"/>
          <w:sz w:val="28"/>
          <w:szCs w:val="28"/>
        </w:rPr>
        <w:t xml:space="preserve"> fluid</w:t>
      </w:r>
      <w:r w:rsidRPr="004E6903">
        <w:rPr>
          <w:rFonts w:asciiTheme="majorBidi" w:hAnsiTheme="majorBidi" w:cstheme="majorBidi"/>
          <w:sz w:val="28"/>
          <w:szCs w:val="28"/>
          <w:lang w:bidi="ar-EG"/>
        </w:rPr>
        <w:t xml:space="preserve"> drained averaged 450±95 ml (from 350 to 600 ml).</w:t>
      </w:r>
      <w:r w:rsidRPr="004E6903">
        <w:rPr>
          <w:rFonts w:asciiTheme="majorBidi" w:hAnsiTheme="majorBidi" w:cstheme="majorBidi"/>
          <w:sz w:val="28"/>
          <w:szCs w:val="28"/>
        </w:rPr>
        <w:t xml:space="preserve"> The mean operative time was nearly 2 hours (120.45</w:t>
      </w:r>
      <w:r w:rsidRPr="004E6903">
        <w:rPr>
          <w:rFonts w:asciiTheme="majorBidi" w:hAnsiTheme="majorBidi" w:cstheme="majorBidi"/>
          <w:sz w:val="28"/>
          <w:szCs w:val="28"/>
          <w:lang w:bidi="ar-EG"/>
        </w:rPr>
        <w:t>±34.6</w:t>
      </w:r>
      <w:r w:rsidR="004B0370">
        <w:rPr>
          <w:rFonts w:asciiTheme="majorBidi" w:hAnsiTheme="majorBidi" w:cstheme="majorBidi"/>
          <w:sz w:val="28"/>
          <w:szCs w:val="28"/>
          <w:lang w:bidi="ar-EG"/>
        </w:rPr>
        <w:t>7 minutes) with a range from 85 to 180 minutes</w:t>
      </w:r>
      <w:r w:rsidRPr="004E6903">
        <w:rPr>
          <w:rFonts w:asciiTheme="majorBidi" w:hAnsiTheme="majorBidi" w:cstheme="majorBidi"/>
          <w:sz w:val="28"/>
          <w:szCs w:val="28"/>
          <w:lang w:bidi="ar-EG"/>
        </w:rPr>
        <w:t xml:space="preserve">. </w:t>
      </w:r>
    </w:p>
    <w:p w:rsidR="009E26F3" w:rsidRDefault="009E26F3" w:rsidP="00D82B17">
      <w:pPr>
        <w:autoSpaceDE w:val="0"/>
        <w:autoSpaceDN w:val="0"/>
        <w:adjustRightInd w:val="0"/>
        <w:spacing w:before="120" w:line="360" w:lineRule="auto"/>
        <w:ind w:firstLine="567"/>
        <w:jc w:val="both"/>
        <w:rPr>
          <w:rFonts w:asciiTheme="majorBidi" w:hAnsiTheme="majorBidi" w:cstheme="majorBidi"/>
          <w:sz w:val="28"/>
          <w:szCs w:val="28"/>
          <w:lang w:bidi="ar-EG"/>
        </w:rPr>
      </w:pPr>
      <w:r>
        <w:rPr>
          <w:rFonts w:asciiTheme="majorBidi" w:hAnsiTheme="majorBidi" w:cstheme="majorBidi"/>
          <w:sz w:val="28"/>
          <w:szCs w:val="28"/>
          <w:lang w:bidi="ar-EG"/>
        </w:rPr>
        <w:t xml:space="preserve">Marked improvement in the general condition and clinical presentation occurred in the </w:t>
      </w:r>
      <w:r w:rsidR="005371F5">
        <w:rPr>
          <w:rFonts w:asciiTheme="majorBidi" w:hAnsiTheme="majorBidi" w:cstheme="majorBidi"/>
          <w:sz w:val="28"/>
          <w:szCs w:val="28"/>
          <w:lang w:bidi="ar-EG"/>
        </w:rPr>
        <w:t xml:space="preserve">majority of cases (40 out of 49) (82%), where 4 cases were asymptomatic preoperatively. The </w:t>
      </w:r>
      <w:r w:rsidR="003A3094">
        <w:rPr>
          <w:rFonts w:asciiTheme="majorBidi" w:hAnsiTheme="majorBidi" w:cstheme="majorBidi"/>
          <w:sz w:val="28"/>
          <w:szCs w:val="28"/>
          <w:lang w:bidi="ar-EG"/>
        </w:rPr>
        <w:t>improvement was</w:t>
      </w:r>
      <w:r w:rsidR="005371F5">
        <w:rPr>
          <w:rFonts w:asciiTheme="majorBidi" w:hAnsiTheme="majorBidi" w:cstheme="majorBidi"/>
          <w:sz w:val="28"/>
          <w:szCs w:val="28"/>
          <w:lang w:bidi="ar-EG"/>
        </w:rPr>
        <w:t xml:space="preserve"> better in patients presented by dyspnea </w:t>
      </w:r>
      <w:r w:rsidR="003A3094">
        <w:rPr>
          <w:rFonts w:asciiTheme="majorBidi" w:hAnsiTheme="majorBidi" w:cstheme="majorBidi"/>
          <w:sz w:val="28"/>
          <w:szCs w:val="28"/>
          <w:lang w:bidi="ar-EG"/>
        </w:rPr>
        <w:t>especially</w:t>
      </w:r>
      <w:r w:rsidR="0007384C">
        <w:rPr>
          <w:rFonts w:asciiTheme="majorBidi" w:hAnsiTheme="majorBidi" w:cstheme="majorBidi"/>
          <w:sz w:val="28"/>
          <w:szCs w:val="28"/>
          <w:lang w:bidi="ar-EG"/>
        </w:rPr>
        <w:t xml:space="preserve"> in</w:t>
      </w:r>
      <w:r w:rsidR="005371F5">
        <w:rPr>
          <w:rFonts w:asciiTheme="majorBidi" w:hAnsiTheme="majorBidi" w:cstheme="majorBidi"/>
          <w:sz w:val="28"/>
          <w:szCs w:val="28"/>
          <w:lang w:bidi="ar-EG"/>
        </w:rPr>
        <w:t xml:space="preserve"> emergency cases. In 6 patients (3 malignant, 2 </w:t>
      </w:r>
      <w:r w:rsidR="003A3094">
        <w:rPr>
          <w:rFonts w:asciiTheme="majorBidi" w:hAnsiTheme="majorBidi" w:cstheme="majorBidi"/>
          <w:sz w:val="28"/>
          <w:szCs w:val="28"/>
          <w:lang w:bidi="ar-EG"/>
        </w:rPr>
        <w:t>uremic</w:t>
      </w:r>
      <w:r w:rsidR="005371F5">
        <w:rPr>
          <w:rFonts w:asciiTheme="majorBidi" w:hAnsiTheme="majorBidi" w:cstheme="majorBidi"/>
          <w:sz w:val="28"/>
          <w:szCs w:val="28"/>
          <w:lang w:bidi="ar-EG"/>
        </w:rPr>
        <w:t xml:space="preserve"> and one tuberculous) there is mild improvement of dyspnea</w:t>
      </w:r>
      <w:r w:rsidR="00722EAE">
        <w:rPr>
          <w:rFonts w:asciiTheme="majorBidi" w:hAnsiTheme="majorBidi" w:cstheme="majorBidi"/>
          <w:sz w:val="28"/>
          <w:szCs w:val="28"/>
          <w:lang w:bidi="ar-EG"/>
        </w:rPr>
        <w:t xml:space="preserve"> as they were in terminal stage of their disease. 3 patients with septic PE presented for 2 weeks with fever postoperatively. </w:t>
      </w:r>
      <w:r w:rsidR="005371F5">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p>
    <w:p w:rsidR="002D5561" w:rsidRPr="005332DD" w:rsidRDefault="008341E0" w:rsidP="003A3094">
      <w:pPr>
        <w:autoSpaceDE w:val="0"/>
        <w:autoSpaceDN w:val="0"/>
        <w:adjustRightInd w:val="0"/>
        <w:spacing w:before="120" w:line="360" w:lineRule="auto"/>
        <w:ind w:firstLine="567"/>
        <w:jc w:val="both"/>
        <w:rPr>
          <w:color w:val="FF0000"/>
          <w:sz w:val="28"/>
          <w:szCs w:val="28"/>
        </w:rPr>
      </w:pPr>
      <w:r>
        <w:rPr>
          <w:sz w:val="28"/>
          <w:szCs w:val="28"/>
        </w:rPr>
        <w:t xml:space="preserve">Associated pleural effusion was present 10 cases (19%), adhesions between the lung and </w:t>
      </w:r>
      <w:r w:rsidR="003A3094">
        <w:rPr>
          <w:sz w:val="28"/>
          <w:szCs w:val="28"/>
        </w:rPr>
        <w:t>chest wall</w:t>
      </w:r>
      <w:r>
        <w:rPr>
          <w:sz w:val="28"/>
          <w:szCs w:val="28"/>
        </w:rPr>
        <w:t xml:space="preserve"> was present in 4 cases of them where cutting the adhesions and freeing the lung was done </w:t>
      </w:r>
      <w:r w:rsidR="003A3094">
        <w:rPr>
          <w:sz w:val="28"/>
          <w:szCs w:val="28"/>
        </w:rPr>
        <w:t>with</w:t>
      </w:r>
      <w:r>
        <w:rPr>
          <w:sz w:val="28"/>
          <w:szCs w:val="28"/>
        </w:rPr>
        <w:t xml:space="preserve"> </w:t>
      </w:r>
      <w:r w:rsidR="003A3094">
        <w:rPr>
          <w:sz w:val="28"/>
          <w:szCs w:val="28"/>
        </w:rPr>
        <w:t>electrocautery</w:t>
      </w:r>
      <w:r>
        <w:rPr>
          <w:sz w:val="28"/>
          <w:szCs w:val="28"/>
        </w:rPr>
        <w:t xml:space="preserve">.  </w:t>
      </w:r>
      <w:r w:rsidR="003A4FD3">
        <w:rPr>
          <w:sz w:val="28"/>
          <w:szCs w:val="28"/>
        </w:rPr>
        <w:t xml:space="preserve">Accidental lung injury </w:t>
      </w:r>
      <w:r w:rsidR="00EE4EEE">
        <w:rPr>
          <w:sz w:val="28"/>
          <w:szCs w:val="28"/>
        </w:rPr>
        <w:t xml:space="preserve">occurred </w:t>
      </w:r>
      <w:r w:rsidR="003A4FD3">
        <w:rPr>
          <w:sz w:val="28"/>
          <w:szCs w:val="28"/>
        </w:rPr>
        <w:t>in 5 c</w:t>
      </w:r>
      <w:r w:rsidR="004B0370">
        <w:rPr>
          <w:sz w:val="28"/>
          <w:szCs w:val="28"/>
        </w:rPr>
        <w:t xml:space="preserve">ases, </w:t>
      </w:r>
      <w:r w:rsidR="00EE4EEE">
        <w:rPr>
          <w:sz w:val="28"/>
          <w:szCs w:val="28"/>
        </w:rPr>
        <w:t>air leak</w:t>
      </w:r>
      <w:r w:rsidR="004B0370">
        <w:rPr>
          <w:sz w:val="28"/>
          <w:szCs w:val="28"/>
        </w:rPr>
        <w:t xml:space="preserve"> in 6</w:t>
      </w:r>
      <w:r w:rsidR="003A4FD3">
        <w:rPr>
          <w:sz w:val="28"/>
          <w:szCs w:val="28"/>
        </w:rPr>
        <w:t xml:space="preserve"> ca</w:t>
      </w:r>
      <w:r w:rsidR="00AB607F">
        <w:rPr>
          <w:sz w:val="28"/>
          <w:szCs w:val="28"/>
        </w:rPr>
        <w:t>ses</w:t>
      </w:r>
      <w:r w:rsidR="003A4FD3">
        <w:rPr>
          <w:sz w:val="28"/>
          <w:szCs w:val="28"/>
        </w:rPr>
        <w:t xml:space="preserve">, </w:t>
      </w:r>
      <w:r w:rsidR="00A02EEB" w:rsidRPr="00835983">
        <w:rPr>
          <w:sz w:val="28"/>
          <w:szCs w:val="28"/>
        </w:rPr>
        <w:t>t</w:t>
      </w:r>
      <w:r w:rsidR="002D5561" w:rsidRPr="00835983">
        <w:rPr>
          <w:sz w:val="28"/>
          <w:szCs w:val="28"/>
        </w:rPr>
        <w:t xml:space="preserve">ransient </w:t>
      </w:r>
      <w:r w:rsidR="002D5561" w:rsidRPr="00B035AF">
        <w:rPr>
          <w:sz w:val="28"/>
          <w:szCs w:val="28"/>
        </w:rPr>
        <w:t>ventr</w:t>
      </w:r>
      <w:r w:rsidR="00B035AF" w:rsidRPr="00B035AF">
        <w:rPr>
          <w:sz w:val="28"/>
          <w:szCs w:val="28"/>
        </w:rPr>
        <w:t xml:space="preserve">icular arrhythmias </w:t>
      </w:r>
      <w:r w:rsidR="00B14D30">
        <w:rPr>
          <w:sz w:val="28"/>
          <w:szCs w:val="28"/>
        </w:rPr>
        <w:t>in 7 patients</w:t>
      </w:r>
      <w:r w:rsidR="003A7081">
        <w:rPr>
          <w:sz w:val="28"/>
          <w:szCs w:val="28"/>
        </w:rPr>
        <w:t>,</w:t>
      </w:r>
      <w:r w:rsidR="00B14D30">
        <w:rPr>
          <w:sz w:val="28"/>
          <w:szCs w:val="28"/>
        </w:rPr>
        <w:t xml:space="preserve"> and</w:t>
      </w:r>
      <w:r w:rsidR="003A7081">
        <w:rPr>
          <w:sz w:val="28"/>
          <w:szCs w:val="28"/>
        </w:rPr>
        <w:t xml:space="preserve"> atelectasis in 5 cases</w:t>
      </w:r>
      <w:r w:rsidR="002D5561" w:rsidRPr="00B035AF">
        <w:rPr>
          <w:sz w:val="28"/>
          <w:szCs w:val="28"/>
        </w:rPr>
        <w:t xml:space="preserve">. The mean hospital stay was </w:t>
      </w:r>
      <w:r w:rsidR="00AE5E4E">
        <w:rPr>
          <w:sz w:val="28"/>
          <w:szCs w:val="28"/>
        </w:rPr>
        <w:t>9 days (ranged from 5</w:t>
      </w:r>
      <w:r w:rsidR="002D5561" w:rsidRPr="00B035AF">
        <w:rPr>
          <w:sz w:val="28"/>
          <w:szCs w:val="28"/>
        </w:rPr>
        <w:t>-25 days)</w:t>
      </w:r>
      <w:r w:rsidR="00EE4EEE">
        <w:rPr>
          <w:sz w:val="28"/>
          <w:szCs w:val="28"/>
        </w:rPr>
        <w:t>,</w:t>
      </w:r>
      <w:r w:rsidR="002D5561" w:rsidRPr="00B035AF">
        <w:rPr>
          <w:sz w:val="28"/>
          <w:szCs w:val="28"/>
        </w:rPr>
        <w:t xml:space="preserve"> and the mean chest tube duration was 4.3 days wi</w:t>
      </w:r>
      <w:r w:rsidR="00D82B17">
        <w:rPr>
          <w:sz w:val="28"/>
          <w:szCs w:val="28"/>
        </w:rPr>
        <w:t>th a range from 2.5 to 6 days (T</w:t>
      </w:r>
      <w:r w:rsidR="002D5561" w:rsidRPr="00B035AF">
        <w:rPr>
          <w:sz w:val="28"/>
          <w:szCs w:val="28"/>
        </w:rPr>
        <w:t xml:space="preserve">able 2). </w:t>
      </w:r>
    </w:p>
    <w:p w:rsidR="00C80128" w:rsidRPr="00EE4EEE" w:rsidRDefault="002D5561" w:rsidP="00D82B17">
      <w:pPr>
        <w:autoSpaceDE w:val="0"/>
        <w:autoSpaceDN w:val="0"/>
        <w:adjustRightInd w:val="0"/>
        <w:spacing w:before="120" w:line="360" w:lineRule="auto"/>
        <w:ind w:firstLine="567"/>
        <w:jc w:val="both"/>
        <w:rPr>
          <w:color w:val="FF0000"/>
          <w:sz w:val="28"/>
          <w:szCs w:val="28"/>
        </w:rPr>
      </w:pPr>
      <w:r w:rsidRPr="003A7081">
        <w:rPr>
          <w:sz w:val="28"/>
          <w:szCs w:val="28"/>
        </w:rPr>
        <w:lastRenderedPageBreak/>
        <w:t>There were no perioperative deaths. The Th</w:t>
      </w:r>
      <w:r w:rsidR="004B0370">
        <w:rPr>
          <w:sz w:val="28"/>
          <w:szCs w:val="28"/>
        </w:rPr>
        <w:t>irty-day mortality was 11% (6</w:t>
      </w:r>
      <w:r w:rsidR="00B14D30">
        <w:rPr>
          <w:sz w:val="28"/>
          <w:szCs w:val="28"/>
        </w:rPr>
        <w:t xml:space="preserve"> patients)</w:t>
      </w:r>
      <w:r w:rsidR="004C0110">
        <w:rPr>
          <w:sz w:val="28"/>
          <w:szCs w:val="28"/>
        </w:rPr>
        <w:t xml:space="preserve">. </w:t>
      </w:r>
      <w:r w:rsidRPr="00D5647A">
        <w:rPr>
          <w:sz w:val="28"/>
          <w:szCs w:val="28"/>
        </w:rPr>
        <w:t>Recurrent pe</w:t>
      </w:r>
      <w:r w:rsidR="00D5647A" w:rsidRPr="00D5647A">
        <w:rPr>
          <w:sz w:val="28"/>
          <w:szCs w:val="28"/>
        </w:rPr>
        <w:t>ricardial effusion occurred in 3</w:t>
      </w:r>
      <w:r w:rsidR="0026740B">
        <w:rPr>
          <w:sz w:val="28"/>
          <w:szCs w:val="28"/>
        </w:rPr>
        <w:t xml:space="preserve"> cases </w:t>
      </w:r>
      <w:r w:rsidR="004C0110">
        <w:rPr>
          <w:sz w:val="28"/>
          <w:szCs w:val="28"/>
        </w:rPr>
        <w:t>(5.6</w:t>
      </w:r>
      <w:r w:rsidR="00D5647A">
        <w:rPr>
          <w:sz w:val="28"/>
          <w:szCs w:val="28"/>
        </w:rPr>
        <w:t>%)</w:t>
      </w:r>
      <w:r w:rsidR="00D82B17">
        <w:rPr>
          <w:sz w:val="28"/>
          <w:szCs w:val="28"/>
        </w:rPr>
        <w:t xml:space="preserve"> </w:t>
      </w:r>
      <w:proofErr w:type="gramStart"/>
      <w:r w:rsidR="00D82B17">
        <w:rPr>
          <w:sz w:val="28"/>
          <w:szCs w:val="28"/>
        </w:rPr>
        <w:t>(Table 2)</w:t>
      </w:r>
      <w:r w:rsidR="00EE4EEE">
        <w:rPr>
          <w:sz w:val="28"/>
          <w:szCs w:val="28"/>
        </w:rPr>
        <w:t>.</w:t>
      </w:r>
      <w:proofErr w:type="gramEnd"/>
      <w:r w:rsidR="00D5647A" w:rsidRPr="00D5647A">
        <w:rPr>
          <w:sz w:val="28"/>
          <w:szCs w:val="28"/>
        </w:rPr>
        <w:t xml:space="preserve"> </w:t>
      </w:r>
    </w:p>
    <w:p w:rsidR="004C0110" w:rsidRPr="005332DD" w:rsidRDefault="004C0110" w:rsidP="004C0110">
      <w:pPr>
        <w:autoSpaceDE w:val="0"/>
        <w:autoSpaceDN w:val="0"/>
        <w:adjustRightInd w:val="0"/>
        <w:spacing w:before="120" w:line="360" w:lineRule="auto"/>
        <w:ind w:firstLine="567"/>
        <w:jc w:val="both"/>
        <w:rPr>
          <w:rFonts w:asciiTheme="majorBidi" w:hAnsiTheme="majorBidi" w:cstheme="majorBidi"/>
          <w:b/>
          <w:bCs/>
          <w:color w:val="FF0000"/>
          <w:sz w:val="28"/>
          <w:szCs w:val="28"/>
          <w:lang w:bidi="ar-EG"/>
        </w:rPr>
      </w:pPr>
    </w:p>
    <w:p w:rsidR="002D5561" w:rsidRPr="003A4FD3" w:rsidRDefault="002D5561" w:rsidP="002D5561">
      <w:pPr>
        <w:jc w:val="center"/>
        <w:rPr>
          <w:rFonts w:asciiTheme="majorBidi" w:hAnsiTheme="majorBidi" w:cstheme="majorBidi"/>
          <w:b/>
          <w:bCs/>
          <w:sz w:val="28"/>
          <w:szCs w:val="28"/>
          <w:lang w:bidi="ar-EG"/>
        </w:rPr>
      </w:pPr>
      <w:r w:rsidRPr="003A4FD3">
        <w:rPr>
          <w:rFonts w:asciiTheme="majorBidi" w:hAnsiTheme="majorBidi" w:cstheme="majorBidi"/>
          <w:b/>
          <w:bCs/>
          <w:sz w:val="28"/>
          <w:szCs w:val="28"/>
          <w:lang w:bidi="ar-EG"/>
        </w:rPr>
        <w:t>Table (2): Intraoperative and postoperative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52"/>
        <w:gridCol w:w="1212"/>
        <w:gridCol w:w="8"/>
        <w:gridCol w:w="1047"/>
        <w:gridCol w:w="8"/>
      </w:tblGrid>
      <w:tr w:rsidR="003A4FD3" w:rsidRPr="003A4FD3" w:rsidTr="00F04838">
        <w:trPr>
          <w:gridAfter w:val="1"/>
          <w:wAfter w:w="8" w:type="dxa"/>
          <w:jc w:val="center"/>
        </w:trPr>
        <w:tc>
          <w:tcPr>
            <w:tcW w:w="5849" w:type="dxa"/>
            <w:gridSpan w:val="2"/>
            <w:tcBorders>
              <w:top w:val="single" w:sz="4" w:space="0" w:color="auto"/>
              <w:bottom w:val="single" w:sz="4" w:space="0" w:color="auto"/>
            </w:tcBorders>
          </w:tcPr>
          <w:p w:rsidR="002D5561" w:rsidRPr="003A4FD3" w:rsidRDefault="002D5561" w:rsidP="00C80128">
            <w:pPr>
              <w:rPr>
                <w:rFonts w:asciiTheme="majorBidi" w:hAnsiTheme="majorBidi" w:cstheme="majorBidi"/>
                <w:b/>
                <w:bCs/>
                <w:sz w:val="28"/>
                <w:szCs w:val="28"/>
                <w:lang w:bidi="ar-EG"/>
              </w:rPr>
            </w:pPr>
            <w:r w:rsidRPr="003A4FD3">
              <w:rPr>
                <w:rFonts w:asciiTheme="majorBidi" w:hAnsiTheme="majorBidi" w:cstheme="majorBidi"/>
                <w:b/>
                <w:bCs/>
                <w:sz w:val="28"/>
                <w:szCs w:val="28"/>
                <w:lang w:bidi="ar-EG"/>
              </w:rPr>
              <w:t xml:space="preserve">Data </w:t>
            </w:r>
          </w:p>
        </w:tc>
        <w:tc>
          <w:tcPr>
            <w:tcW w:w="1070" w:type="dxa"/>
            <w:tcBorders>
              <w:top w:val="single" w:sz="4" w:space="0" w:color="auto"/>
              <w:bottom w:val="single" w:sz="4" w:space="0" w:color="auto"/>
            </w:tcBorders>
          </w:tcPr>
          <w:p w:rsidR="002D5561" w:rsidRPr="003A4FD3" w:rsidRDefault="002D5561" w:rsidP="00C80128">
            <w:pPr>
              <w:jc w:val="center"/>
              <w:rPr>
                <w:rFonts w:asciiTheme="majorBidi" w:hAnsiTheme="majorBidi" w:cstheme="majorBidi"/>
                <w:b/>
                <w:bCs/>
                <w:sz w:val="28"/>
                <w:szCs w:val="28"/>
                <w:lang w:bidi="ar-EG"/>
              </w:rPr>
            </w:pPr>
            <w:r w:rsidRPr="003A4FD3">
              <w:rPr>
                <w:rFonts w:asciiTheme="majorBidi" w:hAnsiTheme="majorBidi" w:cstheme="majorBidi"/>
                <w:b/>
                <w:bCs/>
                <w:sz w:val="28"/>
                <w:szCs w:val="28"/>
                <w:lang w:bidi="ar-EG"/>
              </w:rPr>
              <w:t>Number</w:t>
            </w:r>
          </w:p>
        </w:tc>
        <w:tc>
          <w:tcPr>
            <w:tcW w:w="1055" w:type="dxa"/>
            <w:gridSpan w:val="2"/>
            <w:tcBorders>
              <w:top w:val="single" w:sz="4" w:space="0" w:color="auto"/>
              <w:bottom w:val="single" w:sz="4" w:space="0" w:color="auto"/>
            </w:tcBorders>
          </w:tcPr>
          <w:p w:rsidR="002D5561" w:rsidRPr="003A4FD3" w:rsidRDefault="002D5561" w:rsidP="00C80128">
            <w:pPr>
              <w:jc w:val="center"/>
              <w:rPr>
                <w:rFonts w:asciiTheme="majorBidi" w:hAnsiTheme="majorBidi" w:cstheme="majorBidi"/>
                <w:b/>
                <w:bCs/>
                <w:sz w:val="28"/>
                <w:szCs w:val="28"/>
                <w:lang w:bidi="ar-EG"/>
              </w:rPr>
            </w:pPr>
            <w:r w:rsidRPr="003A4FD3">
              <w:rPr>
                <w:rFonts w:asciiTheme="majorBidi" w:hAnsiTheme="majorBidi" w:cstheme="majorBidi"/>
                <w:b/>
                <w:bCs/>
                <w:sz w:val="28"/>
                <w:szCs w:val="28"/>
                <w:lang w:bidi="ar-EG"/>
              </w:rPr>
              <w:t>%</w:t>
            </w:r>
          </w:p>
        </w:tc>
      </w:tr>
      <w:tr w:rsidR="003A4FD3" w:rsidRPr="003A4FD3" w:rsidTr="00F04838">
        <w:trPr>
          <w:jc w:val="center"/>
        </w:trPr>
        <w:tc>
          <w:tcPr>
            <w:tcW w:w="3397" w:type="dxa"/>
            <w:vMerge w:val="restart"/>
          </w:tcPr>
          <w:p w:rsidR="003A4FD3" w:rsidRPr="003A4FD3" w:rsidRDefault="00F05913" w:rsidP="00C80128">
            <w:pPr>
              <w:rPr>
                <w:rFonts w:asciiTheme="majorBidi" w:hAnsiTheme="majorBidi" w:cstheme="majorBidi"/>
                <w:sz w:val="28"/>
                <w:szCs w:val="28"/>
                <w:lang w:bidi="ar-EG"/>
              </w:rPr>
            </w:pPr>
            <w:r w:rsidRPr="003A4FD3">
              <w:rPr>
                <w:rFonts w:asciiTheme="majorBidi" w:hAnsiTheme="majorBidi" w:cstheme="majorBidi"/>
                <w:sz w:val="28"/>
                <w:szCs w:val="28"/>
                <w:lang w:bidi="ar-EG"/>
              </w:rPr>
              <w:t xml:space="preserve">Operative time </w:t>
            </w:r>
          </w:p>
          <w:p w:rsidR="002D5561" w:rsidRPr="003A4FD3" w:rsidRDefault="003A4FD3" w:rsidP="003A4FD3">
            <w:pPr>
              <w:rPr>
                <w:rFonts w:asciiTheme="majorBidi" w:hAnsiTheme="majorBidi" w:cstheme="majorBidi"/>
                <w:sz w:val="28"/>
                <w:szCs w:val="28"/>
                <w:lang w:bidi="ar-EG"/>
              </w:rPr>
            </w:pPr>
            <w:r w:rsidRPr="003A4FD3">
              <w:rPr>
                <w:rFonts w:asciiTheme="majorBidi" w:hAnsiTheme="majorBidi" w:cstheme="majorBidi"/>
                <w:sz w:val="28"/>
                <w:szCs w:val="28"/>
                <w:lang w:bidi="ar-EG"/>
              </w:rPr>
              <w:t xml:space="preserve">       </w:t>
            </w:r>
            <w:r w:rsidR="00F05913" w:rsidRPr="003A4FD3">
              <w:rPr>
                <w:rFonts w:asciiTheme="majorBidi" w:hAnsiTheme="majorBidi" w:cstheme="majorBidi"/>
                <w:sz w:val="28"/>
                <w:szCs w:val="28"/>
                <w:lang w:bidi="ar-EG"/>
              </w:rPr>
              <w:t>(min</w:t>
            </w:r>
            <w:r w:rsidR="002D5561" w:rsidRPr="003A4FD3">
              <w:rPr>
                <w:rFonts w:asciiTheme="majorBidi" w:hAnsiTheme="majorBidi" w:cstheme="majorBidi"/>
                <w:sz w:val="28"/>
                <w:szCs w:val="28"/>
                <w:lang w:bidi="ar-EG"/>
              </w:rPr>
              <w:t>)</w:t>
            </w:r>
          </w:p>
        </w:tc>
        <w:tc>
          <w:tcPr>
            <w:tcW w:w="2452" w:type="dxa"/>
          </w:tcPr>
          <w:p w:rsidR="002D5561" w:rsidRPr="003A4FD3" w:rsidRDefault="002D5561" w:rsidP="003964CB">
            <w:pPr>
              <w:rPr>
                <w:rFonts w:asciiTheme="majorBidi" w:hAnsiTheme="majorBidi" w:cstheme="majorBidi"/>
                <w:sz w:val="28"/>
                <w:szCs w:val="28"/>
                <w:lang w:bidi="ar-EG"/>
              </w:rPr>
            </w:pPr>
            <w:proofErr w:type="spellStart"/>
            <w:r w:rsidRPr="003A4FD3">
              <w:rPr>
                <w:rFonts w:asciiTheme="majorBidi" w:hAnsiTheme="majorBidi" w:cstheme="majorBidi"/>
                <w:sz w:val="28"/>
                <w:szCs w:val="28"/>
                <w:lang w:bidi="ar-EG"/>
              </w:rPr>
              <w:t>Mean±SD</w:t>
            </w:r>
            <w:proofErr w:type="spellEnd"/>
            <w:r w:rsidRPr="003A4FD3">
              <w:rPr>
                <w:rFonts w:asciiTheme="majorBidi" w:hAnsiTheme="majorBidi" w:cstheme="majorBidi"/>
                <w:sz w:val="28"/>
                <w:szCs w:val="28"/>
                <w:lang w:bidi="ar-EG"/>
              </w:rPr>
              <w:t xml:space="preserve"> </w:t>
            </w:r>
          </w:p>
        </w:tc>
        <w:tc>
          <w:tcPr>
            <w:tcW w:w="2133" w:type="dxa"/>
            <w:gridSpan w:val="4"/>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120.45±34.67</w:t>
            </w:r>
            <w:r w:rsidR="0014710D" w:rsidRPr="003A4FD3">
              <w:rPr>
                <w:rFonts w:asciiTheme="majorBidi" w:hAnsiTheme="majorBidi" w:cstheme="majorBidi"/>
                <w:sz w:val="28"/>
                <w:szCs w:val="28"/>
                <w:lang w:bidi="ar-EG"/>
              </w:rPr>
              <w:t xml:space="preserve">  </w:t>
            </w:r>
          </w:p>
        </w:tc>
      </w:tr>
      <w:tr w:rsidR="003A4FD3" w:rsidRPr="003A4FD3" w:rsidTr="00F04838">
        <w:trPr>
          <w:jc w:val="center"/>
        </w:trPr>
        <w:tc>
          <w:tcPr>
            <w:tcW w:w="3397" w:type="dxa"/>
            <w:vMerge/>
          </w:tcPr>
          <w:p w:rsidR="002D5561" w:rsidRPr="003A4FD3" w:rsidRDefault="002D5561" w:rsidP="00C80128">
            <w:pPr>
              <w:rPr>
                <w:rFonts w:asciiTheme="majorBidi" w:hAnsiTheme="majorBidi" w:cstheme="majorBidi"/>
                <w:sz w:val="28"/>
                <w:szCs w:val="28"/>
                <w:lang w:bidi="ar-EG"/>
              </w:rPr>
            </w:pPr>
          </w:p>
        </w:tc>
        <w:tc>
          <w:tcPr>
            <w:tcW w:w="2452" w:type="dxa"/>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 xml:space="preserve">Range </w:t>
            </w:r>
          </w:p>
        </w:tc>
        <w:tc>
          <w:tcPr>
            <w:tcW w:w="2133" w:type="dxa"/>
            <w:gridSpan w:val="4"/>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90-165</w:t>
            </w:r>
          </w:p>
        </w:tc>
      </w:tr>
      <w:tr w:rsidR="003A4FD3" w:rsidRPr="003A4FD3" w:rsidTr="00F04838">
        <w:trPr>
          <w:jc w:val="center"/>
        </w:trPr>
        <w:tc>
          <w:tcPr>
            <w:tcW w:w="3397" w:type="dxa"/>
            <w:vMerge w:val="restart"/>
          </w:tcPr>
          <w:p w:rsidR="002D5561" w:rsidRPr="003A4FD3" w:rsidRDefault="002D5561" w:rsidP="00C80128">
            <w:pPr>
              <w:rPr>
                <w:rFonts w:asciiTheme="majorBidi" w:hAnsiTheme="majorBidi" w:cstheme="majorBidi"/>
                <w:sz w:val="28"/>
                <w:szCs w:val="28"/>
                <w:lang w:bidi="ar-EG"/>
              </w:rPr>
            </w:pPr>
            <w:r w:rsidRPr="003A4FD3">
              <w:rPr>
                <w:rFonts w:asciiTheme="majorBidi" w:hAnsiTheme="majorBidi" w:cstheme="majorBidi"/>
                <w:sz w:val="28"/>
                <w:szCs w:val="28"/>
                <w:lang w:bidi="ar-EG"/>
              </w:rPr>
              <w:t>Amount of fluid drained</w:t>
            </w:r>
          </w:p>
        </w:tc>
        <w:tc>
          <w:tcPr>
            <w:tcW w:w="2452" w:type="dxa"/>
          </w:tcPr>
          <w:p w:rsidR="002D5561" w:rsidRPr="003A4FD3" w:rsidRDefault="002D5561" w:rsidP="003964CB">
            <w:pPr>
              <w:rPr>
                <w:rFonts w:asciiTheme="majorBidi" w:hAnsiTheme="majorBidi" w:cstheme="majorBidi"/>
                <w:sz w:val="28"/>
                <w:szCs w:val="28"/>
                <w:lang w:bidi="ar-EG"/>
              </w:rPr>
            </w:pPr>
            <w:proofErr w:type="spellStart"/>
            <w:r w:rsidRPr="003A4FD3">
              <w:rPr>
                <w:rFonts w:asciiTheme="majorBidi" w:hAnsiTheme="majorBidi" w:cstheme="majorBidi"/>
                <w:sz w:val="28"/>
                <w:szCs w:val="28"/>
                <w:lang w:bidi="ar-EG"/>
              </w:rPr>
              <w:t>Mean±SD</w:t>
            </w:r>
            <w:proofErr w:type="spellEnd"/>
            <w:r w:rsidRPr="003A4FD3">
              <w:rPr>
                <w:rFonts w:asciiTheme="majorBidi" w:hAnsiTheme="majorBidi" w:cstheme="majorBidi"/>
                <w:sz w:val="28"/>
                <w:szCs w:val="28"/>
                <w:lang w:bidi="ar-EG"/>
              </w:rPr>
              <w:t xml:space="preserve"> </w:t>
            </w:r>
          </w:p>
        </w:tc>
        <w:tc>
          <w:tcPr>
            <w:tcW w:w="2133" w:type="dxa"/>
            <w:gridSpan w:val="4"/>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450±95</w:t>
            </w:r>
          </w:p>
        </w:tc>
      </w:tr>
      <w:tr w:rsidR="003A4FD3" w:rsidRPr="003A4FD3" w:rsidTr="00F04838">
        <w:trPr>
          <w:jc w:val="center"/>
        </w:trPr>
        <w:tc>
          <w:tcPr>
            <w:tcW w:w="3397" w:type="dxa"/>
            <w:vMerge/>
          </w:tcPr>
          <w:p w:rsidR="002D5561" w:rsidRPr="003A4FD3" w:rsidRDefault="002D5561" w:rsidP="00C80128">
            <w:pPr>
              <w:rPr>
                <w:rFonts w:asciiTheme="majorBidi" w:hAnsiTheme="majorBidi" w:cstheme="majorBidi"/>
                <w:sz w:val="28"/>
                <w:szCs w:val="28"/>
                <w:lang w:bidi="ar-EG"/>
              </w:rPr>
            </w:pPr>
          </w:p>
        </w:tc>
        <w:tc>
          <w:tcPr>
            <w:tcW w:w="2452" w:type="dxa"/>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 xml:space="preserve">Range </w:t>
            </w:r>
          </w:p>
        </w:tc>
        <w:tc>
          <w:tcPr>
            <w:tcW w:w="2133" w:type="dxa"/>
            <w:gridSpan w:val="4"/>
          </w:tcPr>
          <w:p w:rsidR="002D5561" w:rsidRPr="003A4FD3" w:rsidRDefault="002D5561" w:rsidP="003964CB">
            <w:pPr>
              <w:rPr>
                <w:rFonts w:asciiTheme="majorBidi" w:hAnsiTheme="majorBidi" w:cstheme="majorBidi"/>
                <w:sz w:val="28"/>
                <w:szCs w:val="28"/>
                <w:lang w:bidi="ar-EG"/>
              </w:rPr>
            </w:pPr>
            <w:r w:rsidRPr="003A4FD3">
              <w:rPr>
                <w:rFonts w:asciiTheme="majorBidi" w:hAnsiTheme="majorBidi" w:cstheme="majorBidi"/>
                <w:sz w:val="28"/>
                <w:szCs w:val="28"/>
                <w:lang w:bidi="ar-EG"/>
              </w:rPr>
              <w:t>350-600</w:t>
            </w:r>
          </w:p>
        </w:tc>
      </w:tr>
      <w:tr w:rsidR="005332DD" w:rsidRPr="005332DD" w:rsidTr="00F04838">
        <w:trPr>
          <w:jc w:val="center"/>
        </w:trPr>
        <w:tc>
          <w:tcPr>
            <w:tcW w:w="3397" w:type="dxa"/>
          </w:tcPr>
          <w:p w:rsidR="002D5561" w:rsidRPr="003A7081" w:rsidRDefault="003A4FD3" w:rsidP="00C80128">
            <w:pPr>
              <w:rPr>
                <w:rFonts w:asciiTheme="majorBidi" w:hAnsiTheme="majorBidi" w:cstheme="majorBidi"/>
                <w:sz w:val="28"/>
                <w:szCs w:val="28"/>
                <w:lang w:bidi="ar-EG"/>
              </w:rPr>
            </w:pPr>
            <w:r w:rsidRPr="003A7081">
              <w:rPr>
                <w:rFonts w:asciiTheme="majorBidi" w:hAnsiTheme="majorBidi" w:cstheme="majorBidi"/>
                <w:sz w:val="28"/>
                <w:szCs w:val="28"/>
                <w:lang w:bidi="ar-EG"/>
              </w:rPr>
              <w:t>Intraoperative and</w:t>
            </w:r>
          </w:p>
        </w:tc>
        <w:tc>
          <w:tcPr>
            <w:tcW w:w="2452" w:type="dxa"/>
          </w:tcPr>
          <w:p w:rsidR="002D5561" w:rsidRPr="003A7081" w:rsidRDefault="003A7081"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Bleeding</w:t>
            </w:r>
          </w:p>
        </w:tc>
        <w:tc>
          <w:tcPr>
            <w:tcW w:w="1078" w:type="dxa"/>
            <w:gridSpan w:val="2"/>
          </w:tcPr>
          <w:p w:rsidR="002D5561" w:rsidRPr="003A7081" w:rsidRDefault="003A7081"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5</w:t>
            </w:r>
          </w:p>
        </w:tc>
        <w:tc>
          <w:tcPr>
            <w:tcW w:w="1055" w:type="dxa"/>
            <w:gridSpan w:val="2"/>
          </w:tcPr>
          <w:p w:rsidR="002D5561" w:rsidRPr="003A7081" w:rsidRDefault="004B0370" w:rsidP="00C80128">
            <w:pPr>
              <w:jc w:val="center"/>
              <w:rPr>
                <w:rFonts w:asciiTheme="majorBidi" w:hAnsiTheme="majorBidi" w:cstheme="majorBidi"/>
                <w:sz w:val="28"/>
                <w:szCs w:val="28"/>
                <w:lang w:bidi="ar-EG"/>
              </w:rPr>
            </w:pPr>
            <w:r>
              <w:rPr>
                <w:rFonts w:asciiTheme="majorBidi" w:hAnsiTheme="majorBidi" w:cstheme="majorBidi"/>
                <w:sz w:val="28"/>
                <w:szCs w:val="28"/>
                <w:lang w:bidi="ar-EG"/>
              </w:rPr>
              <w:t>9</w:t>
            </w:r>
          </w:p>
        </w:tc>
      </w:tr>
      <w:tr w:rsidR="005332DD" w:rsidRPr="005332DD" w:rsidTr="00F04838">
        <w:trPr>
          <w:jc w:val="center"/>
        </w:trPr>
        <w:tc>
          <w:tcPr>
            <w:tcW w:w="3397" w:type="dxa"/>
            <w:vMerge w:val="restart"/>
          </w:tcPr>
          <w:p w:rsidR="002D5561" w:rsidRPr="003A7081" w:rsidRDefault="002D5561" w:rsidP="00C80128">
            <w:pPr>
              <w:rPr>
                <w:rFonts w:asciiTheme="majorBidi" w:hAnsiTheme="majorBidi" w:cstheme="majorBidi"/>
                <w:sz w:val="28"/>
                <w:szCs w:val="28"/>
                <w:lang w:bidi="ar-EG"/>
              </w:rPr>
            </w:pPr>
            <w:r w:rsidRPr="003A7081">
              <w:rPr>
                <w:rFonts w:asciiTheme="majorBidi" w:hAnsiTheme="majorBidi" w:cstheme="majorBidi"/>
                <w:sz w:val="28"/>
                <w:szCs w:val="28"/>
                <w:lang w:bidi="ar-EG"/>
              </w:rPr>
              <w:t>Postoperative complications</w:t>
            </w:r>
          </w:p>
        </w:tc>
        <w:tc>
          <w:tcPr>
            <w:tcW w:w="2452" w:type="dxa"/>
          </w:tcPr>
          <w:p w:rsidR="002D5561" w:rsidRPr="003A7081" w:rsidRDefault="003A7081"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Air leak</w:t>
            </w:r>
          </w:p>
        </w:tc>
        <w:tc>
          <w:tcPr>
            <w:tcW w:w="1078" w:type="dxa"/>
            <w:gridSpan w:val="2"/>
          </w:tcPr>
          <w:p w:rsidR="002D5561" w:rsidRPr="003A7081" w:rsidRDefault="004B0370" w:rsidP="003964CB">
            <w:pPr>
              <w:rPr>
                <w:rFonts w:asciiTheme="majorBidi" w:hAnsiTheme="majorBidi" w:cstheme="majorBidi"/>
                <w:sz w:val="28"/>
                <w:szCs w:val="28"/>
                <w:lang w:bidi="ar-EG"/>
              </w:rPr>
            </w:pPr>
            <w:r>
              <w:rPr>
                <w:rFonts w:asciiTheme="majorBidi" w:hAnsiTheme="majorBidi" w:cstheme="majorBidi"/>
                <w:sz w:val="28"/>
                <w:szCs w:val="28"/>
                <w:lang w:bidi="ar-EG"/>
              </w:rPr>
              <w:t>6</w:t>
            </w:r>
          </w:p>
        </w:tc>
        <w:tc>
          <w:tcPr>
            <w:tcW w:w="1055" w:type="dxa"/>
            <w:gridSpan w:val="2"/>
          </w:tcPr>
          <w:p w:rsidR="002D5561" w:rsidRPr="003A7081" w:rsidRDefault="003A7081" w:rsidP="00C80128">
            <w:pPr>
              <w:jc w:val="center"/>
              <w:rPr>
                <w:rFonts w:asciiTheme="majorBidi" w:hAnsiTheme="majorBidi" w:cstheme="majorBidi"/>
                <w:sz w:val="28"/>
                <w:szCs w:val="28"/>
                <w:lang w:bidi="ar-EG"/>
              </w:rPr>
            </w:pPr>
            <w:r w:rsidRPr="003A7081">
              <w:rPr>
                <w:rFonts w:asciiTheme="majorBidi" w:hAnsiTheme="majorBidi" w:cstheme="majorBidi"/>
                <w:sz w:val="28"/>
                <w:szCs w:val="28"/>
                <w:lang w:bidi="ar-EG"/>
              </w:rPr>
              <w:t>11</w:t>
            </w:r>
          </w:p>
        </w:tc>
      </w:tr>
      <w:tr w:rsidR="005332DD" w:rsidRPr="005332DD" w:rsidTr="00F04838">
        <w:trPr>
          <w:jc w:val="center"/>
        </w:trPr>
        <w:tc>
          <w:tcPr>
            <w:tcW w:w="3397" w:type="dxa"/>
            <w:vMerge/>
          </w:tcPr>
          <w:p w:rsidR="002D5561" w:rsidRPr="003A7081" w:rsidRDefault="002D5561" w:rsidP="00C80128">
            <w:pPr>
              <w:jc w:val="center"/>
              <w:rPr>
                <w:rFonts w:asciiTheme="majorBidi" w:hAnsiTheme="majorBidi" w:cstheme="majorBidi"/>
                <w:sz w:val="28"/>
                <w:szCs w:val="28"/>
                <w:lang w:bidi="ar-EG"/>
              </w:rPr>
            </w:pPr>
          </w:p>
        </w:tc>
        <w:tc>
          <w:tcPr>
            <w:tcW w:w="2452" w:type="dxa"/>
          </w:tcPr>
          <w:p w:rsidR="002D5561" w:rsidRPr="003A7081" w:rsidRDefault="002D5561"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 xml:space="preserve">Cardiac </w:t>
            </w:r>
          </w:p>
        </w:tc>
        <w:tc>
          <w:tcPr>
            <w:tcW w:w="1078" w:type="dxa"/>
            <w:gridSpan w:val="2"/>
          </w:tcPr>
          <w:p w:rsidR="002D5561" w:rsidRPr="003A7081" w:rsidRDefault="003A4FD3"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7</w:t>
            </w:r>
          </w:p>
        </w:tc>
        <w:tc>
          <w:tcPr>
            <w:tcW w:w="1055" w:type="dxa"/>
            <w:gridSpan w:val="2"/>
          </w:tcPr>
          <w:p w:rsidR="002D5561" w:rsidRPr="003A7081" w:rsidRDefault="004B0370" w:rsidP="00C80128">
            <w:pPr>
              <w:jc w:val="center"/>
              <w:rPr>
                <w:rFonts w:asciiTheme="majorBidi" w:hAnsiTheme="majorBidi" w:cstheme="majorBidi"/>
                <w:sz w:val="28"/>
                <w:szCs w:val="28"/>
                <w:lang w:bidi="ar-EG"/>
              </w:rPr>
            </w:pPr>
            <w:r>
              <w:rPr>
                <w:rFonts w:asciiTheme="majorBidi" w:hAnsiTheme="majorBidi" w:cstheme="majorBidi"/>
                <w:sz w:val="28"/>
                <w:szCs w:val="28"/>
                <w:lang w:bidi="ar-EG"/>
              </w:rPr>
              <w:t>13</w:t>
            </w:r>
          </w:p>
        </w:tc>
      </w:tr>
      <w:tr w:rsidR="005332DD" w:rsidRPr="005332DD" w:rsidTr="00F04838">
        <w:trPr>
          <w:jc w:val="center"/>
        </w:trPr>
        <w:tc>
          <w:tcPr>
            <w:tcW w:w="3397" w:type="dxa"/>
            <w:vMerge/>
          </w:tcPr>
          <w:p w:rsidR="002D5561" w:rsidRPr="003A7081" w:rsidRDefault="002D5561" w:rsidP="00C80128">
            <w:pPr>
              <w:jc w:val="center"/>
              <w:rPr>
                <w:rFonts w:asciiTheme="majorBidi" w:hAnsiTheme="majorBidi" w:cstheme="majorBidi"/>
                <w:sz w:val="28"/>
                <w:szCs w:val="28"/>
                <w:lang w:bidi="ar-EG"/>
              </w:rPr>
            </w:pPr>
          </w:p>
        </w:tc>
        <w:tc>
          <w:tcPr>
            <w:tcW w:w="2452" w:type="dxa"/>
          </w:tcPr>
          <w:p w:rsidR="002D5561" w:rsidRPr="003A7081" w:rsidRDefault="00480CC7"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A</w:t>
            </w:r>
            <w:r w:rsidR="003A7081" w:rsidRPr="003A7081">
              <w:rPr>
                <w:rFonts w:asciiTheme="majorBidi" w:hAnsiTheme="majorBidi" w:cstheme="majorBidi"/>
                <w:sz w:val="28"/>
                <w:szCs w:val="28"/>
                <w:lang w:bidi="ar-EG"/>
              </w:rPr>
              <w:t>telectasis</w:t>
            </w:r>
          </w:p>
        </w:tc>
        <w:tc>
          <w:tcPr>
            <w:tcW w:w="1078" w:type="dxa"/>
            <w:gridSpan w:val="2"/>
          </w:tcPr>
          <w:p w:rsidR="002D5561" w:rsidRPr="003A7081" w:rsidRDefault="003A7081" w:rsidP="003964CB">
            <w:pPr>
              <w:rPr>
                <w:rFonts w:asciiTheme="majorBidi" w:hAnsiTheme="majorBidi" w:cstheme="majorBidi"/>
                <w:sz w:val="28"/>
                <w:szCs w:val="28"/>
                <w:lang w:bidi="ar-EG"/>
              </w:rPr>
            </w:pPr>
            <w:r w:rsidRPr="003A7081">
              <w:rPr>
                <w:rFonts w:asciiTheme="majorBidi" w:hAnsiTheme="majorBidi" w:cstheme="majorBidi"/>
                <w:sz w:val="28"/>
                <w:szCs w:val="28"/>
                <w:lang w:bidi="ar-EG"/>
              </w:rPr>
              <w:t>5</w:t>
            </w:r>
          </w:p>
        </w:tc>
        <w:tc>
          <w:tcPr>
            <w:tcW w:w="1055" w:type="dxa"/>
            <w:gridSpan w:val="2"/>
          </w:tcPr>
          <w:p w:rsidR="002D5561" w:rsidRPr="003A7081" w:rsidRDefault="004B0370" w:rsidP="00C80128">
            <w:pPr>
              <w:jc w:val="center"/>
              <w:rPr>
                <w:rFonts w:asciiTheme="majorBidi" w:hAnsiTheme="majorBidi" w:cstheme="majorBidi"/>
                <w:sz w:val="28"/>
                <w:szCs w:val="28"/>
                <w:rtl/>
                <w:lang w:bidi="ar-EG"/>
              </w:rPr>
            </w:pPr>
            <w:r>
              <w:rPr>
                <w:rFonts w:asciiTheme="majorBidi" w:hAnsiTheme="majorBidi" w:cstheme="majorBidi"/>
                <w:sz w:val="28"/>
                <w:szCs w:val="28"/>
                <w:lang w:bidi="ar-EG"/>
              </w:rPr>
              <w:t>9</w:t>
            </w:r>
          </w:p>
        </w:tc>
      </w:tr>
      <w:tr w:rsidR="005332DD" w:rsidRPr="005332DD" w:rsidTr="00F04838">
        <w:trPr>
          <w:jc w:val="center"/>
        </w:trPr>
        <w:tc>
          <w:tcPr>
            <w:tcW w:w="3397" w:type="dxa"/>
          </w:tcPr>
          <w:p w:rsidR="002D5561" w:rsidRPr="005332DD" w:rsidRDefault="002D5561" w:rsidP="00C80128">
            <w:pPr>
              <w:jc w:val="center"/>
              <w:rPr>
                <w:rFonts w:asciiTheme="majorBidi" w:hAnsiTheme="majorBidi" w:cstheme="majorBidi"/>
                <w:color w:val="FF0000"/>
                <w:sz w:val="28"/>
                <w:szCs w:val="28"/>
                <w:lang w:bidi="ar-EG"/>
              </w:rPr>
            </w:pPr>
          </w:p>
        </w:tc>
        <w:tc>
          <w:tcPr>
            <w:tcW w:w="2452" w:type="dxa"/>
          </w:tcPr>
          <w:p w:rsidR="002D5561" w:rsidRPr="003964CB" w:rsidRDefault="003964CB" w:rsidP="003964CB">
            <w:pPr>
              <w:rPr>
                <w:rFonts w:asciiTheme="majorBidi" w:hAnsiTheme="majorBidi" w:cstheme="majorBidi"/>
                <w:sz w:val="28"/>
                <w:szCs w:val="28"/>
                <w:lang w:bidi="ar-EG"/>
              </w:rPr>
            </w:pPr>
            <w:r w:rsidRPr="003964CB">
              <w:rPr>
                <w:rFonts w:asciiTheme="majorBidi" w:hAnsiTheme="majorBidi" w:cstheme="majorBidi"/>
                <w:sz w:val="28"/>
                <w:szCs w:val="28"/>
                <w:lang w:bidi="ar-EG"/>
              </w:rPr>
              <w:t xml:space="preserve">Recurrence </w:t>
            </w:r>
          </w:p>
        </w:tc>
        <w:tc>
          <w:tcPr>
            <w:tcW w:w="1078" w:type="dxa"/>
            <w:gridSpan w:val="2"/>
          </w:tcPr>
          <w:p w:rsidR="002D5561" w:rsidRPr="003964CB" w:rsidRDefault="003964CB" w:rsidP="003964CB">
            <w:pPr>
              <w:rPr>
                <w:rFonts w:asciiTheme="majorBidi" w:hAnsiTheme="majorBidi" w:cstheme="majorBidi"/>
                <w:sz w:val="28"/>
                <w:szCs w:val="28"/>
                <w:lang w:bidi="ar-EG"/>
              </w:rPr>
            </w:pPr>
            <w:r w:rsidRPr="003964CB">
              <w:rPr>
                <w:rFonts w:asciiTheme="majorBidi" w:hAnsiTheme="majorBidi" w:cstheme="majorBidi"/>
                <w:sz w:val="28"/>
                <w:szCs w:val="28"/>
                <w:lang w:bidi="ar-EG"/>
              </w:rPr>
              <w:t>3</w:t>
            </w:r>
          </w:p>
        </w:tc>
        <w:tc>
          <w:tcPr>
            <w:tcW w:w="1055" w:type="dxa"/>
            <w:gridSpan w:val="2"/>
          </w:tcPr>
          <w:p w:rsidR="002D5561" w:rsidRPr="003964CB" w:rsidRDefault="00EE4EEE" w:rsidP="00C80128">
            <w:pPr>
              <w:jc w:val="center"/>
              <w:rPr>
                <w:rFonts w:asciiTheme="majorBidi" w:hAnsiTheme="majorBidi" w:cstheme="majorBidi"/>
                <w:sz w:val="28"/>
                <w:szCs w:val="28"/>
                <w:lang w:bidi="ar-EG"/>
              </w:rPr>
            </w:pPr>
            <w:r>
              <w:rPr>
                <w:rFonts w:asciiTheme="majorBidi" w:hAnsiTheme="majorBidi" w:cstheme="majorBidi"/>
                <w:sz w:val="28"/>
                <w:szCs w:val="28"/>
                <w:lang w:bidi="ar-EG"/>
              </w:rPr>
              <w:t>5.6</w:t>
            </w:r>
          </w:p>
        </w:tc>
      </w:tr>
      <w:tr w:rsidR="005332DD" w:rsidRPr="005332DD" w:rsidTr="00F04838">
        <w:trPr>
          <w:jc w:val="center"/>
        </w:trPr>
        <w:tc>
          <w:tcPr>
            <w:tcW w:w="3397" w:type="dxa"/>
            <w:vMerge w:val="restart"/>
          </w:tcPr>
          <w:p w:rsidR="002D5561" w:rsidRPr="00D5647A" w:rsidRDefault="00D5647A" w:rsidP="00C80128">
            <w:pPr>
              <w:rPr>
                <w:rFonts w:asciiTheme="majorBidi" w:hAnsiTheme="majorBidi" w:cstheme="majorBidi"/>
                <w:sz w:val="28"/>
                <w:szCs w:val="28"/>
                <w:lang w:bidi="ar-EG"/>
              </w:rPr>
            </w:pPr>
            <w:r w:rsidRPr="00D5647A">
              <w:rPr>
                <w:rFonts w:asciiTheme="majorBidi" w:hAnsiTheme="majorBidi" w:cstheme="majorBidi"/>
                <w:sz w:val="28"/>
                <w:szCs w:val="28"/>
                <w:lang w:bidi="ar-EG"/>
              </w:rPr>
              <w:t>Duration of chest tube          (</w:t>
            </w:r>
            <w:r w:rsidR="002D5561" w:rsidRPr="00D5647A">
              <w:rPr>
                <w:rFonts w:asciiTheme="majorBidi" w:hAnsiTheme="majorBidi" w:cstheme="majorBidi"/>
                <w:sz w:val="28"/>
                <w:szCs w:val="28"/>
                <w:lang w:bidi="ar-EG"/>
              </w:rPr>
              <w:t>days)</w:t>
            </w:r>
          </w:p>
        </w:tc>
        <w:tc>
          <w:tcPr>
            <w:tcW w:w="2452" w:type="dxa"/>
          </w:tcPr>
          <w:p w:rsidR="002D5561" w:rsidRPr="00D5647A" w:rsidRDefault="002D5561" w:rsidP="003964CB">
            <w:pPr>
              <w:rPr>
                <w:rFonts w:asciiTheme="majorBidi" w:hAnsiTheme="majorBidi" w:cstheme="majorBidi"/>
                <w:sz w:val="28"/>
                <w:szCs w:val="28"/>
                <w:lang w:bidi="ar-EG"/>
              </w:rPr>
            </w:pPr>
            <w:proofErr w:type="spellStart"/>
            <w:r w:rsidRPr="00D5647A">
              <w:rPr>
                <w:rFonts w:asciiTheme="majorBidi" w:hAnsiTheme="majorBidi" w:cstheme="majorBidi"/>
                <w:sz w:val="28"/>
                <w:szCs w:val="28"/>
                <w:lang w:bidi="ar-EG"/>
              </w:rPr>
              <w:t>Mean±SD</w:t>
            </w:r>
            <w:proofErr w:type="spellEnd"/>
            <w:r w:rsidRPr="00D5647A">
              <w:rPr>
                <w:rFonts w:asciiTheme="majorBidi" w:hAnsiTheme="majorBidi" w:cstheme="majorBidi"/>
                <w:sz w:val="28"/>
                <w:szCs w:val="28"/>
                <w:lang w:bidi="ar-EG"/>
              </w:rPr>
              <w:t xml:space="preserve"> </w:t>
            </w:r>
          </w:p>
        </w:tc>
        <w:tc>
          <w:tcPr>
            <w:tcW w:w="2133" w:type="dxa"/>
            <w:gridSpan w:val="4"/>
          </w:tcPr>
          <w:p w:rsidR="002D5561" w:rsidRPr="00D5647A" w:rsidRDefault="002D5561" w:rsidP="003964CB">
            <w:pPr>
              <w:rPr>
                <w:rFonts w:asciiTheme="majorBidi" w:hAnsiTheme="majorBidi" w:cstheme="majorBidi"/>
                <w:sz w:val="28"/>
                <w:szCs w:val="28"/>
                <w:lang w:bidi="ar-EG"/>
              </w:rPr>
            </w:pPr>
            <w:r w:rsidRPr="00D5647A">
              <w:rPr>
                <w:rFonts w:asciiTheme="majorBidi" w:hAnsiTheme="majorBidi" w:cstheme="majorBidi"/>
                <w:sz w:val="28"/>
                <w:szCs w:val="28"/>
                <w:lang w:bidi="ar-EG"/>
              </w:rPr>
              <w:t>4.3±1.5</w:t>
            </w:r>
          </w:p>
        </w:tc>
      </w:tr>
      <w:tr w:rsidR="005332DD" w:rsidRPr="005332DD" w:rsidTr="00F04838">
        <w:trPr>
          <w:jc w:val="center"/>
        </w:trPr>
        <w:tc>
          <w:tcPr>
            <w:tcW w:w="3397" w:type="dxa"/>
            <w:vMerge/>
          </w:tcPr>
          <w:p w:rsidR="002D5561" w:rsidRPr="00D5647A" w:rsidRDefault="002D5561" w:rsidP="00C80128">
            <w:pPr>
              <w:jc w:val="center"/>
              <w:rPr>
                <w:rFonts w:asciiTheme="majorBidi" w:hAnsiTheme="majorBidi" w:cstheme="majorBidi"/>
                <w:sz w:val="28"/>
                <w:szCs w:val="28"/>
                <w:lang w:bidi="ar-EG"/>
              </w:rPr>
            </w:pPr>
          </w:p>
        </w:tc>
        <w:tc>
          <w:tcPr>
            <w:tcW w:w="2452" w:type="dxa"/>
          </w:tcPr>
          <w:p w:rsidR="002D5561" w:rsidRPr="00D5647A" w:rsidRDefault="002D5561" w:rsidP="003964CB">
            <w:pPr>
              <w:rPr>
                <w:rFonts w:asciiTheme="majorBidi" w:hAnsiTheme="majorBidi" w:cstheme="majorBidi"/>
                <w:sz w:val="28"/>
                <w:szCs w:val="28"/>
                <w:lang w:bidi="ar-EG"/>
              </w:rPr>
            </w:pPr>
            <w:r w:rsidRPr="00D5647A">
              <w:rPr>
                <w:rFonts w:asciiTheme="majorBidi" w:hAnsiTheme="majorBidi" w:cstheme="majorBidi"/>
                <w:sz w:val="28"/>
                <w:szCs w:val="28"/>
                <w:lang w:bidi="ar-EG"/>
              </w:rPr>
              <w:t xml:space="preserve">Range </w:t>
            </w:r>
          </w:p>
        </w:tc>
        <w:tc>
          <w:tcPr>
            <w:tcW w:w="2133" w:type="dxa"/>
            <w:gridSpan w:val="4"/>
          </w:tcPr>
          <w:p w:rsidR="002D5561" w:rsidRPr="00D5647A" w:rsidRDefault="002D5561" w:rsidP="003964CB">
            <w:pPr>
              <w:rPr>
                <w:rFonts w:asciiTheme="majorBidi" w:hAnsiTheme="majorBidi" w:cstheme="majorBidi"/>
                <w:sz w:val="28"/>
                <w:szCs w:val="28"/>
                <w:lang w:bidi="ar-EG"/>
              </w:rPr>
            </w:pPr>
            <w:r w:rsidRPr="00D5647A">
              <w:rPr>
                <w:rFonts w:asciiTheme="majorBidi" w:hAnsiTheme="majorBidi" w:cstheme="majorBidi"/>
                <w:sz w:val="28"/>
                <w:szCs w:val="28"/>
                <w:lang w:bidi="ar-EG"/>
              </w:rPr>
              <w:t>2.5-6</w:t>
            </w:r>
          </w:p>
        </w:tc>
      </w:tr>
      <w:tr w:rsidR="005332DD" w:rsidRPr="005332DD" w:rsidTr="00F04838">
        <w:trPr>
          <w:jc w:val="center"/>
        </w:trPr>
        <w:tc>
          <w:tcPr>
            <w:tcW w:w="3397" w:type="dxa"/>
            <w:vMerge w:val="restart"/>
          </w:tcPr>
          <w:p w:rsidR="002D5561" w:rsidRPr="00D5647A" w:rsidRDefault="00D5647A" w:rsidP="00C80128">
            <w:pPr>
              <w:rPr>
                <w:rFonts w:asciiTheme="majorBidi" w:hAnsiTheme="majorBidi" w:cstheme="majorBidi"/>
                <w:sz w:val="28"/>
                <w:szCs w:val="28"/>
                <w:lang w:bidi="ar-EG"/>
              </w:rPr>
            </w:pPr>
            <w:r w:rsidRPr="00D5647A">
              <w:rPr>
                <w:rFonts w:asciiTheme="majorBidi" w:hAnsiTheme="majorBidi" w:cstheme="majorBidi"/>
                <w:sz w:val="28"/>
                <w:szCs w:val="28"/>
                <w:lang w:bidi="ar-EG"/>
              </w:rPr>
              <w:t>Hospital stay (</w:t>
            </w:r>
            <w:r w:rsidR="002D5561" w:rsidRPr="00D5647A">
              <w:rPr>
                <w:rFonts w:asciiTheme="majorBidi" w:hAnsiTheme="majorBidi" w:cstheme="majorBidi"/>
                <w:sz w:val="28"/>
                <w:szCs w:val="28"/>
                <w:lang w:bidi="ar-EG"/>
              </w:rPr>
              <w:t>days)</w:t>
            </w:r>
          </w:p>
        </w:tc>
        <w:tc>
          <w:tcPr>
            <w:tcW w:w="2452" w:type="dxa"/>
          </w:tcPr>
          <w:p w:rsidR="002D5561" w:rsidRPr="00D5647A" w:rsidRDefault="002D5561" w:rsidP="003964CB">
            <w:pPr>
              <w:rPr>
                <w:rFonts w:asciiTheme="majorBidi" w:hAnsiTheme="majorBidi" w:cstheme="majorBidi"/>
                <w:sz w:val="28"/>
                <w:szCs w:val="28"/>
                <w:lang w:bidi="ar-EG"/>
              </w:rPr>
            </w:pPr>
            <w:proofErr w:type="spellStart"/>
            <w:r w:rsidRPr="00D5647A">
              <w:rPr>
                <w:rFonts w:asciiTheme="majorBidi" w:hAnsiTheme="majorBidi" w:cstheme="majorBidi"/>
                <w:sz w:val="28"/>
                <w:szCs w:val="28"/>
                <w:lang w:bidi="ar-EG"/>
              </w:rPr>
              <w:t>Mean±SD</w:t>
            </w:r>
            <w:proofErr w:type="spellEnd"/>
            <w:r w:rsidRPr="00D5647A">
              <w:rPr>
                <w:rFonts w:asciiTheme="majorBidi" w:hAnsiTheme="majorBidi" w:cstheme="majorBidi"/>
                <w:sz w:val="28"/>
                <w:szCs w:val="28"/>
                <w:lang w:bidi="ar-EG"/>
              </w:rPr>
              <w:t xml:space="preserve"> </w:t>
            </w:r>
          </w:p>
        </w:tc>
        <w:tc>
          <w:tcPr>
            <w:tcW w:w="2133" w:type="dxa"/>
            <w:gridSpan w:val="4"/>
          </w:tcPr>
          <w:p w:rsidR="002D5561" w:rsidRPr="00D5647A" w:rsidRDefault="008366DF" w:rsidP="008366DF">
            <w:pPr>
              <w:rPr>
                <w:rFonts w:asciiTheme="majorBidi" w:hAnsiTheme="majorBidi" w:cstheme="majorBidi"/>
                <w:sz w:val="28"/>
                <w:szCs w:val="28"/>
                <w:lang w:bidi="ar-EG"/>
              </w:rPr>
            </w:pPr>
            <w:r>
              <w:rPr>
                <w:rFonts w:asciiTheme="majorBidi" w:hAnsiTheme="majorBidi" w:cstheme="majorBidi"/>
                <w:sz w:val="28"/>
                <w:szCs w:val="28"/>
                <w:lang w:bidi="ar-EG"/>
              </w:rPr>
              <w:t>9</w:t>
            </w:r>
            <w:r w:rsidR="002D5561" w:rsidRPr="00D5647A">
              <w:rPr>
                <w:rFonts w:asciiTheme="majorBidi" w:hAnsiTheme="majorBidi" w:cstheme="majorBidi"/>
                <w:sz w:val="28"/>
                <w:szCs w:val="28"/>
                <w:lang w:bidi="ar-EG"/>
              </w:rPr>
              <w:t>±</w:t>
            </w:r>
            <w:r>
              <w:rPr>
                <w:rFonts w:asciiTheme="majorBidi" w:hAnsiTheme="majorBidi" w:cstheme="majorBidi"/>
                <w:sz w:val="28"/>
                <w:szCs w:val="28"/>
                <w:lang w:bidi="ar-EG"/>
              </w:rPr>
              <w:t>4.04</w:t>
            </w:r>
          </w:p>
        </w:tc>
      </w:tr>
      <w:tr w:rsidR="005332DD" w:rsidRPr="005332DD" w:rsidTr="00F04838">
        <w:trPr>
          <w:jc w:val="center"/>
        </w:trPr>
        <w:tc>
          <w:tcPr>
            <w:tcW w:w="3397" w:type="dxa"/>
            <w:vMerge/>
          </w:tcPr>
          <w:p w:rsidR="002D5561" w:rsidRPr="00D5647A" w:rsidRDefault="002D5561" w:rsidP="00C80128">
            <w:pPr>
              <w:jc w:val="center"/>
              <w:rPr>
                <w:rFonts w:asciiTheme="majorBidi" w:hAnsiTheme="majorBidi" w:cstheme="majorBidi"/>
                <w:sz w:val="28"/>
                <w:szCs w:val="28"/>
                <w:lang w:bidi="ar-EG"/>
              </w:rPr>
            </w:pPr>
          </w:p>
        </w:tc>
        <w:tc>
          <w:tcPr>
            <w:tcW w:w="2452" w:type="dxa"/>
          </w:tcPr>
          <w:p w:rsidR="002D5561" w:rsidRPr="00D5647A" w:rsidRDefault="002D5561" w:rsidP="003964CB">
            <w:pPr>
              <w:rPr>
                <w:rFonts w:asciiTheme="majorBidi" w:hAnsiTheme="majorBidi" w:cstheme="majorBidi"/>
                <w:sz w:val="28"/>
                <w:szCs w:val="28"/>
                <w:lang w:bidi="ar-EG"/>
              </w:rPr>
            </w:pPr>
            <w:r w:rsidRPr="00D5647A">
              <w:rPr>
                <w:rFonts w:asciiTheme="majorBidi" w:hAnsiTheme="majorBidi" w:cstheme="majorBidi"/>
                <w:sz w:val="28"/>
                <w:szCs w:val="28"/>
                <w:lang w:bidi="ar-EG"/>
              </w:rPr>
              <w:t xml:space="preserve">Range </w:t>
            </w:r>
          </w:p>
        </w:tc>
        <w:tc>
          <w:tcPr>
            <w:tcW w:w="2133" w:type="dxa"/>
            <w:gridSpan w:val="4"/>
          </w:tcPr>
          <w:p w:rsidR="002D5561" w:rsidRPr="00D5647A" w:rsidRDefault="008366DF" w:rsidP="003964CB">
            <w:pPr>
              <w:rPr>
                <w:rFonts w:asciiTheme="majorBidi" w:hAnsiTheme="majorBidi" w:cstheme="majorBidi"/>
                <w:sz w:val="28"/>
                <w:szCs w:val="28"/>
                <w:lang w:bidi="ar-EG"/>
              </w:rPr>
            </w:pPr>
            <w:r>
              <w:rPr>
                <w:rFonts w:asciiTheme="majorBidi" w:hAnsiTheme="majorBidi" w:cstheme="majorBidi"/>
                <w:sz w:val="28"/>
                <w:szCs w:val="28"/>
                <w:lang w:bidi="ar-EG"/>
              </w:rPr>
              <w:t>5</w:t>
            </w:r>
            <w:r w:rsidR="002D5561" w:rsidRPr="00D5647A">
              <w:rPr>
                <w:rFonts w:asciiTheme="majorBidi" w:hAnsiTheme="majorBidi" w:cstheme="majorBidi"/>
                <w:sz w:val="28"/>
                <w:szCs w:val="28"/>
                <w:lang w:bidi="ar-EG"/>
              </w:rPr>
              <w:t>-25</w:t>
            </w:r>
          </w:p>
        </w:tc>
      </w:tr>
      <w:tr w:rsidR="005332DD" w:rsidRPr="005332DD" w:rsidTr="00F04838">
        <w:trPr>
          <w:jc w:val="center"/>
        </w:trPr>
        <w:tc>
          <w:tcPr>
            <w:tcW w:w="3397" w:type="dxa"/>
            <w:vMerge w:val="restart"/>
          </w:tcPr>
          <w:p w:rsidR="002D5561" w:rsidRPr="00D5647A" w:rsidRDefault="002D5561" w:rsidP="00C80128">
            <w:pPr>
              <w:rPr>
                <w:rFonts w:asciiTheme="majorBidi" w:hAnsiTheme="majorBidi" w:cstheme="majorBidi"/>
                <w:sz w:val="28"/>
                <w:szCs w:val="28"/>
                <w:lang w:bidi="ar-EG"/>
              </w:rPr>
            </w:pPr>
            <w:r w:rsidRPr="00D5647A">
              <w:rPr>
                <w:rFonts w:asciiTheme="majorBidi" w:hAnsiTheme="majorBidi" w:cstheme="majorBidi"/>
                <w:sz w:val="28"/>
                <w:szCs w:val="28"/>
                <w:lang w:bidi="ar-EG"/>
              </w:rPr>
              <w:t>Mortality</w:t>
            </w:r>
          </w:p>
        </w:tc>
        <w:tc>
          <w:tcPr>
            <w:tcW w:w="2452" w:type="dxa"/>
          </w:tcPr>
          <w:p w:rsidR="002D5561" w:rsidRPr="002237F6" w:rsidRDefault="003A7081" w:rsidP="003964CB">
            <w:pPr>
              <w:rPr>
                <w:rFonts w:asciiTheme="majorBidi" w:hAnsiTheme="majorBidi" w:cstheme="majorBidi"/>
                <w:sz w:val="28"/>
                <w:szCs w:val="28"/>
                <w:lang w:bidi="ar-EG"/>
              </w:rPr>
            </w:pPr>
            <w:r w:rsidRPr="002237F6">
              <w:rPr>
                <w:rFonts w:asciiTheme="majorBidi" w:hAnsiTheme="majorBidi" w:cstheme="majorBidi"/>
                <w:sz w:val="28"/>
                <w:szCs w:val="28"/>
                <w:lang w:bidi="ar-EG"/>
              </w:rPr>
              <w:t>O</w:t>
            </w:r>
            <w:r w:rsidR="00950E14" w:rsidRPr="002237F6">
              <w:rPr>
                <w:rFonts w:asciiTheme="majorBidi" w:hAnsiTheme="majorBidi" w:cstheme="majorBidi"/>
                <w:sz w:val="28"/>
                <w:szCs w:val="28"/>
                <w:lang w:bidi="ar-EG"/>
              </w:rPr>
              <w:t>perative</w:t>
            </w:r>
          </w:p>
        </w:tc>
        <w:tc>
          <w:tcPr>
            <w:tcW w:w="1078" w:type="dxa"/>
            <w:gridSpan w:val="2"/>
          </w:tcPr>
          <w:p w:rsidR="002D5561" w:rsidRPr="002237F6" w:rsidRDefault="002D5561" w:rsidP="003964CB">
            <w:pPr>
              <w:rPr>
                <w:rFonts w:asciiTheme="majorBidi" w:hAnsiTheme="majorBidi" w:cstheme="majorBidi"/>
                <w:sz w:val="28"/>
                <w:szCs w:val="28"/>
                <w:lang w:bidi="ar-EG"/>
              </w:rPr>
            </w:pPr>
            <w:r w:rsidRPr="002237F6">
              <w:rPr>
                <w:rFonts w:asciiTheme="majorBidi" w:hAnsiTheme="majorBidi" w:cstheme="majorBidi"/>
                <w:sz w:val="28"/>
                <w:szCs w:val="28"/>
                <w:lang w:bidi="ar-EG"/>
              </w:rPr>
              <w:t>0</w:t>
            </w:r>
          </w:p>
        </w:tc>
        <w:tc>
          <w:tcPr>
            <w:tcW w:w="1055" w:type="dxa"/>
            <w:gridSpan w:val="2"/>
          </w:tcPr>
          <w:p w:rsidR="002D5561" w:rsidRPr="002237F6" w:rsidRDefault="00D5647A" w:rsidP="00C80128">
            <w:pPr>
              <w:jc w:val="center"/>
              <w:rPr>
                <w:rFonts w:asciiTheme="majorBidi" w:hAnsiTheme="majorBidi" w:cstheme="majorBidi"/>
                <w:sz w:val="28"/>
                <w:szCs w:val="28"/>
                <w:lang w:bidi="ar-EG"/>
              </w:rPr>
            </w:pPr>
            <w:r w:rsidRPr="002237F6">
              <w:rPr>
                <w:rFonts w:asciiTheme="majorBidi" w:hAnsiTheme="majorBidi" w:cstheme="majorBidi"/>
                <w:sz w:val="28"/>
                <w:szCs w:val="28"/>
                <w:lang w:bidi="ar-EG"/>
              </w:rPr>
              <w:t>0</w:t>
            </w:r>
          </w:p>
        </w:tc>
      </w:tr>
      <w:tr w:rsidR="002D5561" w:rsidRPr="005332DD" w:rsidTr="00F04838">
        <w:trPr>
          <w:jc w:val="center"/>
        </w:trPr>
        <w:tc>
          <w:tcPr>
            <w:tcW w:w="3397" w:type="dxa"/>
            <w:vMerge/>
            <w:tcBorders>
              <w:bottom w:val="single" w:sz="4" w:space="0" w:color="auto"/>
            </w:tcBorders>
          </w:tcPr>
          <w:p w:rsidR="002D5561" w:rsidRPr="00D5647A" w:rsidRDefault="002D5561" w:rsidP="00C80128">
            <w:pPr>
              <w:jc w:val="center"/>
              <w:rPr>
                <w:rFonts w:asciiTheme="majorBidi" w:hAnsiTheme="majorBidi" w:cstheme="majorBidi"/>
                <w:sz w:val="28"/>
                <w:szCs w:val="28"/>
                <w:lang w:bidi="ar-EG"/>
              </w:rPr>
            </w:pPr>
          </w:p>
        </w:tc>
        <w:tc>
          <w:tcPr>
            <w:tcW w:w="2452" w:type="dxa"/>
            <w:tcBorders>
              <w:bottom w:val="single" w:sz="4" w:space="0" w:color="auto"/>
            </w:tcBorders>
          </w:tcPr>
          <w:p w:rsidR="002D5561" w:rsidRPr="002237F6" w:rsidRDefault="00950E14" w:rsidP="003964CB">
            <w:pPr>
              <w:rPr>
                <w:rFonts w:asciiTheme="majorBidi" w:hAnsiTheme="majorBidi" w:cstheme="majorBidi"/>
                <w:sz w:val="28"/>
                <w:szCs w:val="28"/>
                <w:lang w:bidi="ar-EG"/>
              </w:rPr>
            </w:pPr>
            <w:r w:rsidRPr="002237F6">
              <w:rPr>
                <w:rFonts w:asciiTheme="majorBidi" w:hAnsiTheme="majorBidi" w:cstheme="majorBidi"/>
                <w:sz w:val="28"/>
                <w:szCs w:val="28"/>
                <w:lang w:bidi="ar-EG"/>
              </w:rPr>
              <w:t xml:space="preserve">Post </w:t>
            </w:r>
            <w:r w:rsidR="00480CC7">
              <w:rPr>
                <w:rFonts w:asciiTheme="majorBidi" w:hAnsiTheme="majorBidi" w:cstheme="majorBidi"/>
                <w:sz w:val="28"/>
                <w:szCs w:val="28"/>
                <w:lang w:bidi="ar-EG"/>
              </w:rPr>
              <w:t>operative</w:t>
            </w:r>
          </w:p>
        </w:tc>
        <w:tc>
          <w:tcPr>
            <w:tcW w:w="1078" w:type="dxa"/>
            <w:gridSpan w:val="2"/>
            <w:tcBorders>
              <w:bottom w:val="single" w:sz="4" w:space="0" w:color="auto"/>
            </w:tcBorders>
          </w:tcPr>
          <w:p w:rsidR="002D5561" w:rsidRPr="002237F6" w:rsidRDefault="004C0110" w:rsidP="003964CB">
            <w:pPr>
              <w:rPr>
                <w:rFonts w:asciiTheme="majorBidi" w:hAnsiTheme="majorBidi" w:cstheme="majorBidi"/>
                <w:sz w:val="28"/>
                <w:szCs w:val="28"/>
                <w:lang w:bidi="ar-EG"/>
              </w:rPr>
            </w:pPr>
            <w:r>
              <w:rPr>
                <w:rFonts w:asciiTheme="majorBidi" w:hAnsiTheme="majorBidi" w:cstheme="majorBidi"/>
                <w:sz w:val="28"/>
                <w:szCs w:val="28"/>
                <w:lang w:bidi="ar-EG"/>
              </w:rPr>
              <w:t>6</w:t>
            </w:r>
          </w:p>
        </w:tc>
        <w:tc>
          <w:tcPr>
            <w:tcW w:w="1055" w:type="dxa"/>
            <w:gridSpan w:val="2"/>
            <w:tcBorders>
              <w:bottom w:val="single" w:sz="4" w:space="0" w:color="auto"/>
            </w:tcBorders>
          </w:tcPr>
          <w:p w:rsidR="002D5561" w:rsidRPr="002237F6" w:rsidRDefault="004C0110" w:rsidP="00C80128">
            <w:pPr>
              <w:jc w:val="center"/>
              <w:rPr>
                <w:rFonts w:asciiTheme="majorBidi" w:hAnsiTheme="majorBidi" w:cstheme="majorBidi"/>
                <w:sz w:val="28"/>
                <w:szCs w:val="28"/>
                <w:lang w:bidi="ar-EG"/>
              </w:rPr>
            </w:pPr>
            <w:r>
              <w:rPr>
                <w:rFonts w:asciiTheme="majorBidi" w:hAnsiTheme="majorBidi" w:cstheme="majorBidi"/>
                <w:sz w:val="28"/>
                <w:szCs w:val="28"/>
                <w:lang w:bidi="ar-EG"/>
              </w:rPr>
              <w:t>11</w:t>
            </w:r>
          </w:p>
        </w:tc>
      </w:tr>
    </w:tbl>
    <w:p w:rsidR="00A02EEB" w:rsidRDefault="00A02EEB" w:rsidP="00A02EEB">
      <w:pPr>
        <w:autoSpaceDE w:val="0"/>
        <w:autoSpaceDN w:val="0"/>
        <w:adjustRightInd w:val="0"/>
        <w:spacing w:line="360" w:lineRule="auto"/>
        <w:jc w:val="both"/>
        <w:rPr>
          <w:rFonts w:asciiTheme="majorBidi" w:hAnsiTheme="majorBidi" w:cstheme="majorBidi"/>
          <w:b/>
          <w:bCs/>
          <w:sz w:val="32"/>
          <w:szCs w:val="32"/>
          <w:lang w:bidi="ar-EG"/>
        </w:rPr>
      </w:pPr>
    </w:p>
    <w:p w:rsidR="002D5561" w:rsidRPr="004B0C30" w:rsidRDefault="002D5561" w:rsidP="00A02EEB">
      <w:pPr>
        <w:autoSpaceDE w:val="0"/>
        <w:autoSpaceDN w:val="0"/>
        <w:adjustRightInd w:val="0"/>
        <w:spacing w:line="360" w:lineRule="auto"/>
        <w:jc w:val="both"/>
        <w:rPr>
          <w:rFonts w:asciiTheme="majorBidi" w:hAnsiTheme="majorBidi" w:cstheme="majorBidi"/>
          <w:b/>
          <w:bCs/>
          <w:sz w:val="28"/>
          <w:szCs w:val="28"/>
          <w:lang w:bidi="ar-EG"/>
        </w:rPr>
      </w:pPr>
      <w:r w:rsidRPr="008F65D5">
        <w:rPr>
          <w:rFonts w:asciiTheme="majorBidi" w:hAnsiTheme="majorBidi" w:cstheme="majorBidi"/>
          <w:b/>
          <w:bCs/>
          <w:sz w:val="32"/>
          <w:szCs w:val="32"/>
          <w:lang w:bidi="ar-EG"/>
        </w:rPr>
        <w:t>Discussion:</w:t>
      </w:r>
      <w:r w:rsidRPr="004B0C30">
        <w:rPr>
          <w:rFonts w:asciiTheme="majorBidi" w:hAnsiTheme="majorBidi" w:cstheme="majorBidi"/>
          <w:b/>
          <w:bCs/>
          <w:sz w:val="28"/>
          <w:szCs w:val="28"/>
          <w:lang w:bidi="ar-EG"/>
        </w:rPr>
        <w:t xml:space="preserve"> </w:t>
      </w:r>
    </w:p>
    <w:p w:rsidR="00C80128" w:rsidRPr="004B0C30" w:rsidRDefault="00C80128" w:rsidP="00AD7ADC">
      <w:pPr>
        <w:autoSpaceDE w:val="0"/>
        <w:autoSpaceDN w:val="0"/>
        <w:adjustRightInd w:val="0"/>
        <w:spacing w:line="360" w:lineRule="auto"/>
        <w:ind w:firstLine="567"/>
        <w:jc w:val="both"/>
        <w:rPr>
          <w:rFonts w:asciiTheme="majorBidi" w:hAnsiTheme="majorBidi" w:cstheme="majorBidi"/>
          <w:sz w:val="28"/>
          <w:szCs w:val="28"/>
          <w:lang w:bidi="ar-EG"/>
        </w:rPr>
      </w:pPr>
      <w:r w:rsidRPr="004B0C30">
        <w:rPr>
          <w:rFonts w:asciiTheme="majorBidi" w:hAnsiTheme="majorBidi" w:cstheme="majorBidi"/>
          <w:sz w:val="28"/>
          <w:szCs w:val="28"/>
          <w:lang w:bidi="ar-EG"/>
        </w:rPr>
        <w:t xml:space="preserve">Symptomatic PE is a </w:t>
      </w:r>
      <w:r w:rsidR="002D5561" w:rsidRPr="004B0C30">
        <w:rPr>
          <w:rFonts w:asciiTheme="majorBidi" w:hAnsiTheme="majorBidi" w:cstheme="majorBidi"/>
          <w:sz w:val="28"/>
          <w:szCs w:val="28"/>
          <w:lang w:bidi="ar-EG"/>
        </w:rPr>
        <w:t>common</w:t>
      </w:r>
      <w:r w:rsidRPr="004B0C30">
        <w:rPr>
          <w:rFonts w:asciiTheme="majorBidi" w:hAnsiTheme="majorBidi" w:cstheme="majorBidi"/>
          <w:sz w:val="28"/>
          <w:szCs w:val="28"/>
          <w:lang w:bidi="ar-EG"/>
        </w:rPr>
        <w:t xml:space="preserve"> cardiothoracic presentation. It may reflect </w:t>
      </w:r>
      <w:r w:rsidR="002D5561" w:rsidRPr="004B0C30">
        <w:rPr>
          <w:rFonts w:asciiTheme="majorBidi" w:hAnsiTheme="majorBidi" w:cstheme="majorBidi"/>
          <w:sz w:val="28"/>
          <w:szCs w:val="28"/>
          <w:lang w:bidi="ar-EG"/>
        </w:rPr>
        <w:t>a</w:t>
      </w:r>
      <w:r w:rsidRPr="004B0C30">
        <w:rPr>
          <w:rFonts w:asciiTheme="majorBidi" w:hAnsiTheme="majorBidi" w:cstheme="majorBidi"/>
          <w:sz w:val="28"/>
          <w:szCs w:val="28"/>
          <w:lang w:bidi="ar-EG"/>
        </w:rPr>
        <w:t xml:space="preserve"> wide </w:t>
      </w:r>
      <w:r w:rsidR="002D5561" w:rsidRPr="004B0C30">
        <w:rPr>
          <w:rFonts w:asciiTheme="majorBidi" w:hAnsiTheme="majorBidi" w:cstheme="majorBidi"/>
          <w:sz w:val="28"/>
          <w:szCs w:val="28"/>
          <w:lang w:bidi="ar-EG"/>
        </w:rPr>
        <w:t>variety of causes</w:t>
      </w:r>
      <w:r w:rsidRPr="004B0C30">
        <w:rPr>
          <w:rFonts w:asciiTheme="majorBidi" w:hAnsiTheme="majorBidi" w:cstheme="majorBidi"/>
          <w:sz w:val="28"/>
          <w:szCs w:val="28"/>
          <w:lang w:bidi="ar-EG"/>
        </w:rPr>
        <w:t>, ranged from infection to malignancy</w:t>
      </w:r>
      <w:r w:rsidR="002D5561" w:rsidRPr="004B0C30">
        <w:rPr>
          <w:rFonts w:asciiTheme="majorBidi" w:hAnsiTheme="majorBidi" w:cstheme="majorBidi"/>
          <w:sz w:val="28"/>
          <w:szCs w:val="28"/>
          <w:lang w:bidi="ar-EG"/>
        </w:rPr>
        <w:t>. When medical treatment fail</w:t>
      </w:r>
      <w:r w:rsidRPr="004B0C30">
        <w:rPr>
          <w:rFonts w:asciiTheme="majorBidi" w:hAnsiTheme="majorBidi" w:cstheme="majorBidi"/>
          <w:sz w:val="28"/>
          <w:szCs w:val="28"/>
          <w:lang w:bidi="ar-EG"/>
        </w:rPr>
        <w:t xml:space="preserve">s </w:t>
      </w:r>
      <w:r w:rsidR="002D5561" w:rsidRPr="004B0C30">
        <w:rPr>
          <w:rFonts w:asciiTheme="majorBidi" w:hAnsiTheme="majorBidi" w:cstheme="majorBidi"/>
          <w:sz w:val="28"/>
          <w:szCs w:val="28"/>
          <w:lang w:bidi="ar-EG"/>
        </w:rPr>
        <w:t>to</w:t>
      </w:r>
      <w:r w:rsidRPr="004B0C30">
        <w:rPr>
          <w:rFonts w:asciiTheme="majorBidi" w:hAnsiTheme="majorBidi" w:cstheme="majorBidi"/>
          <w:sz w:val="28"/>
          <w:szCs w:val="28"/>
          <w:lang w:bidi="ar-EG"/>
        </w:rPr>
        <w:t xml:space="preserve"> </w:t>
      </w:r>
      <w:r w:rsidR="002D5561" w:rsidRPr="004B0C30">
        <w:rPr>
          <w:rFonts w:asciiTheme="majorBidi" w:hAnsiTheme="majorBidi" w:cstheme="majorBidi"/>
          <w:sz w:val="28"/>
          <w:szCs w:val="28"/>
          <w:lang w:bidi="ar-EG"/>
        </w:rPr>
        <w:t xml:space="preserve">control the effusion, surgical intervention is </w:t>
      </w:r>
      <w:r w:rsidRPr="004B0C30">
        <w:rPr>
          <w:rFonts w:asciiTheme="majorBidi" w:hAnsiTheme="majorBidi" w:cstheme="majorBidi"/>
          <w:sz w:val="28"/>
          <w:szCs w:val="28"/>
          <w:lang w:bidi="ar-EG"/>
        </w:rPr>
        <w:t xml:space="preserve">needed. The other main indication of surgical intervention is the need for diagnosis of the cause of the effusion </w:t>
      </w:r>
      <w:r w:rsidR="00D12B29" w:rsidRPr="004B0C30">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3C6D23" w:rsidRPr="004B0C30">
        <w:rPr>
          <w:rFonts w:asciiTheme="majorBidi" w:hAnsiTheme="majorBidi" w:cstheme="majorBidi"/>
          <w:sz w:val="28"/>
          <w:szCs w:val="28"/>
        </w:rPr>
        <w:instrText xml:space="preserve"> ADDIN EN.CITE </w:instrText>
      </w:r>
      <w:r w:rsidR="00D12B29" w:rsidRPr="004B0C30">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3C6D23" w:rsidRPr="004B0C30">
        <w:rPr>
          <w:rFonts w:asciiTheme="majorBidi" w:hAnsiTheme="majorBidi" w:cstheme="majorBidi"/>
          <w:sz w:val="28"/>
          <w:szCs w:val="28"/>
        </w:rPr>
        <w:instrText xml:space="preserve"> ADDIN EN.CITE.DATA </w:instrText>
      </w:r>
      <w:r w:rsidR="00D12B29" w:rsidRPr="004B0C30">
        <w:rPr>
          <w:rFonts w:asciiTheme="majorBidi" w:hAnsiTheme="majorBidi" w:cstheme="majorBidi"/>
          <w:sz w:val="28"/>
          <w:szCs w:val="28"/>
        </w:rPr>
      </w:r>
      <w:r w:rsidR="00D12B29" w:rsidRPr="004B0C30">
        <w:rPr>
          <w:rFonts w:asciiTheme="majorBidi" w:hAnsiTheme="majorBidi" w:cstheme="majorBidi"/>
          <w:sz w:val="28"/>
          <w:szCs w:val="28"/>
        </w:rPr>
        <w:fldChar w:fldCharType="end"/>
      </w:r>
      <w:r w:rsidR="00D12B29" w:rsidRPr="004B0C30">
        <w:rPr>
          <w:rFonts w:asciiTheme="majorBidi" w:hAnsiTheme="majorBidi" w:cstheme="majorBidi"/>
          <w:sz w:val="28"/>
          <w:szCs w:val="28"/>
        </w:rPr>
      </w:r>
      <w:r w:rsidR="00D12B29" w:rsidRPr="004B0C30">
        <w:rPr>
          <w:rFonts w:asciiTheme="majorBidi" w:hAnsiTheme="majorBidi" w:cstheme="majorBidi"/>
          <w:sz w:val="28"/>
          <w:szCs w:val="28"/>
        </w:rPr>
        <w:fldChar w:fldCharType="separate"/>
      </w:r>
      <w:r w:rsidR="003C6D23" w:rsidRPr="004B0C30">
        <w:rPr>
          <w:rFonts w:asciiTheme="majorBidi" w:hAnsiTheme="majorBidi" w:cstheme="majorBidi"/>
          <w:noProof/>
          <w:sz w:val="28"/>
          <w:szCs w:val="28"/>
        </w:rPr>
        <w:t>(</w:t>
      </w:r>
      <w:hyperlink w:anchor="_ENREF_2" w:tooltip="Muhammad, 2011 #3527" w:history="1">
        <w:r w:rsidR="00AD7ADC">
          <w:rPr>
            <w:rFonts w:asciiTheme="majorBidi" w:hAnsiTheme="majorBidi" w:cstheme="majorBidi"/>
            <w:noProof/>
            <w:sz w:val="28"/>
            <w:szCs w:val="28"/>
          </w:rPr>
          <w:t>3</w:t>
        </w:r>
      </w:hyperlink>
      <w:r w:rsidR="003C6D23" w:rsidRPr="004B0C30">
        <w:rPr>
          <w:rFonts w:asciiTheme="majorBidi" w:hAnsiTheme="majorBidi" w:cstheme="majorBidi"/>
          <w:noProof/>
          <w:sz w:val="28"/>
          <w:szCs w:val="28"/>
        </w:rPr>
        <w:t>)</w:t>
      </w:r>
      <w:r w:rsidR="00D12B29" w:rsidRPr="004B0C30">
        <w:rPr>
          <w:rFonts w:asciiTheme="majorBidi" w:hAnsiTheme="majorBidi" w:cstheme="majorBidi"/>
          <w:sz w:val="28"/>
          <w:szCs w:val="28"/>
        </w:rPr>
        <w:fldChar w:fldCharType="end"/>
      </w:r>
      <w:r w:rsidRPr="004B0C30">
        <w:rPr>
          <w:rFonts w:asciiTheme="majorBidi" w:hAnsiTheme="majorBidi" w:cstheme="majorBidi"/>
          <w:sz w:val="28"/>
          <w:szCs w:val="28"/>
          <w:lang w:bidi="ar-EG"/>
        </w:rPr>
        <w:t xml:space="preserve">. </w:t>
      </w:r>
    </w:p>
    <w:p w:rsidR="008C2DDC" w:rsidRPr="00645974" w:rsidRDefault="00C80128" w:rsidP="00AD7ADC">
      <w:pPr>
        <w:autoSpaceDE w:val="0"/>
        <w:autoSpaceDN w:val="0"/>
        <w:adjustRightInd w:val="0"/>
        <w:spacing w:line="360" w:lineRule="auto"/>
        <w:ind w:firstLine="567"/>
        <w:jc w:val="both"/>
        <w:rPr>
          <w:rFonts w:asciiTheme="majorBidi" w:hAnsiTheme="majorBidi" w:cstheme="majorBidi"/>
          <w:sz w:val="28"/>
          <w:szCs w:val="28"/>
          <w:lang w:bidi="ar-EG"/>
        </w:rPr>
      </w:pPr>
      <w:r w:rsidRPr="00645974">
        <w:rPr>
          <w:rFonts w:asciiTheme="majorBidi" w:hAnsiTheme="majorBidi" w:cstheme="majorBidi"/>
          <w:sz w:val="28"/>
          <w:szCs w:val="28"/>
          <w:lang w:bidi="ar-EG"/>
        </w:rPr>
        <w:t xml:space="preserve">There are many </w:t>
      </w:r>
      <w:r w:rsidR="00645974" w:rsidRPr="00645974">
        <w:rPr>
          <w:rFonts w:asciiTheme="majorBidi" w:hAnsiTheme="majorBidi" w:cstheme="majorBidi"/>
          <w:sz w:val="28"/>
          <w:szCs w:val="28"/>
          <w:lang w:bidi="ar-EG"/>
        </w:rPr>
        <w:t>approaches</w:t>
      </w:r>
      <w:r w:rsidRPr="00645974">
        <w:rPr>
          <w:rFonts w:asciiTheme="majorBidi" w:hAnsiTheme="majorBidi" w:cstheme="majorBidi"/>
          <w:sz w:val="28"/>
          <w:szCs w:val="28"/>
          <w:lang w:bidi="ar-EG"/>
        </w:rPr>
        <w:t xml:space="preserve"> </w:t>
      </w:r>
      <w:r w:rsidR="002D5561" w:rsidRPr="00645974">
        <w:rPr>
          <w:rFonts w:asciiTheme="majorBidi" w:hAnsiTheme="majorBidi" w:cstheme="majorBidi"/>
          <w:sz w:val="28"/>
          <w:szCs w:val="28"/>
          <w:lang w:bidi="ar-EG"/>
        </w:rPr>
        <w:t xml:space="preserve">described for the </w:t>
      </w:r>
      <w:r w:rsidRPr="00645974">
        <w:rPr>
          <w:rFonts w:asciiTheme="majorBidi" w:hAnsiTheme="majorBidi" w:cstheme="majorBidi"/>
          <w:sz w:val="28"/>
          <w:szCs w:val="28"/>
          <w:lang w:bidi="ar-EG"/>
        </w:rPr>
        <w:t xml:space="preserve">diagnosis </w:t>
      </w:r>
      <w:r w:rsidR="002D5561" w:rsidRPr="00645974">
        <w:rPr>
          <w:rFonts w:asciiTheme="majorBidi" w:hAnsiTheme="majorBidi" w:cstheme="majorBidi"/>
          <w:sz w:val="28"/>
          <w:szCs w:val="28"/>
          <w:lang w:bidi="ar-EG"/>
        </w:rPr>
        <w:t xml:space="preserve">and </w:t>
      </w:r>
      <w:r w:rsidRPr="00645974">
        <w:rPr>
          <w:rFonts w:asciiTheme="majorBidi" w:hAnsiTheme="majorBidi" w:cstheme="majorBidi"/>
          <w:sz w:val="28"/>
          <w:szCs w:val="28"/>
          <w:lang w:bidi="ar-EG"/>
        </w:rPr>
        <w:t xml:space="preserve">treatment </w:t>
      </w:r>
      <w:r w:rsidR="002D5561" w:rsidRPr="00645974">
        <w:rPr>
          <w:rFonts w:asciiTheme="majorBidi" w:hAnsiTheme="majorBidi" w:cstheme="majorBidi"/>
          <w:sz w:val="28"/>
          <w:szCs w:val="28"/>
          <w:lang w:bidi="ar-EG"/>
        </w:rPr>
        <w:t xml:space="preserve">of </w:t>
      </w:r>
      <w:r w:rsidRPr="00645974">
        <w:rPr>
          <w:rFonts w:asciiTheme="majorBidi" w:hAnsiTheme="majorBidi" w:cstheme="majorBidi"/>
          <w:sz w:val="28"/>
          <w:szCs w:val="28"/>
          <w:lang w:bidi="ar-EG"/>
        </w:rPr>
        <w:t xml:space="preserve">PE. These include </w:t>
      </w:r>
      <w:proofErr w:type="spellStart"/>
      <w:r w:rsidR="002D5561" w:rsidRPr="00645974">
        <w:rPr>
          <w:rFonts w:asciiTheme="majorBidi" w:hAnsiTheme="majorBidi" w:cstheme="majorBidi"/>
          <w:sz w:val="28"/>
          <w:szCs w:val="28"/>
          <w:lang w:bidi="ar-EG"/>
        </w:rPr>
        <w:t>pericardiocentesis</w:t>
      </w:r>
      <w:proofErr w:type="spellEnd"/>
      <w:r w:rsidR="002D5561" w:rsidRPr="00645974">
        <w:rPr>
          <w:rFonts w:asciiTheme="majorBidi" w:hAnsiTheme="majorBidi" w:cstheme="majorBidi"/>
          <w:sz w:val="28"/>
          <w:szCs w:val="28"/>
          <w:lang w:bidi="ar-EG"/>
        </w:rPr>
        <w:t xml:space="preserve">, percutaneous catheter drainage, </w:t>
      </w:r>
      <w:proofErr w:type="spellStart"/>
      <w:r w:rsidR="002D5561" w:rsidRPr="00645974">
        <w:rPr>
          <w:rFonts w:asciiTheme="majorBidi" w:hAnsiTheme="majorBidi" w:cstheme="majorBidi"/>
          <w:sz w:val="28"/>
          <w:szCs w:val="28"/>
          <w:lang w:bidi="ar-EG"/>
        </w:rPr>
        <w:t>subxiphoid</w:t>
      </w:r>
      <w:proofErr w:type="spellEnd"/>
      <w:r w:rsidR="002D5561" w:rsidRPr="00645974">
        <w:rPr>
          <w:rFonts w:asciiTheme="majorBidi" w:hAnsiTheme="majorBidi" w:cstheme="majorBidi"/>
          <w:sz w:val="28"/>
          <w:szCs w:val="28"/>
          <w:lang w:bidi="ar-EG"/>
        </w:rPr>
        <w:t xml:space="preserve"> pericardial drainage</w:t>
      </w:r>
      <w:r w:rsidRPr="00645974">
        <w:rPr>
          <w:rFonts w:asciiTheme="majorBidi" w:hAnsiTheme="majorBidi" w:cstheme="majorBidi"/>
          <w:sz w:val="28"/>
          <w:szCs w:val="28"/>
          <w:lang w:bidi="ar-EG"/>
        </w:rPr>
        <w:t xml:space="preserve"> and/or fenestration</w:t>
      </w:r>
      <w:r w:rsidR="002D5561" w:rsidRPr="00645974">
        <w:rPr>
          <w:rFonts w:asciiTheme="majorBidi" w:hAnsiTheme="majorBidi" w:cstheme="majorBidi"/>
          <w:sz w:val="28"/>
          <w:szCs w:val="28"/>
          <w:lang w:bidi="ar-EG"/>
        </w:rPr>
        <w:t>,</w:t>
      </w:r>
      <w:r w:rsidRPr="00645974">
        <w:rPr>
          <w:rFonts w:asciiTheme="majorBidi" w:hAnsiTheme="majorBidi" w:cstheme="majorBidi"/>
          <w:sz w:val="28"/>
          <w:szCs w:val="28"/>
          <w:lang w:bidi="ar-EG"/>
        </w:rPr>
        <w:t xml:space="preserve"> </w:t>
      </w:r>
      <w:proofErr w:type="spellStart"/>
      <w:r w:rsidR="002D5561" w:rsidRPr="00645974">
        <w:rPr>
          <w:rFonts w:asciiTheme="majorBidi" w:hAnsiTheme="majorBidi" w:cstheme="majorBidi"/>
          <w:sz w:val="28"/>
          <w:szCs w:val="28"/>
          <w:lang w:bidi="ar-EG"/>
        </w:rPr>
        <w:t>pericardioperitoneal</w:t>
      </w:r>
      <w:proofErr w:type="spellEnd"/>
      <w:r w:rsidR="002D5561" w:rsidRPr="00645974">
        <w:rPr>
          <w:rFonts w:asciiTheme="majorBidi" w:hAnsiTheme="majorBidi" w:cstheme="majorBidi"/>
          <w:sz w:val="28"/>
          <w:szCs w:val="28"/>
          <w:lang w:bidi="ar-EG"/>
        </w:rPr>
        <w:t xml:space="preserve"> shunt</w:t>
      </w:r>
      <w:r w:rsidRPr="00645974">
        <w:rPr>
          <w:rFonts w:asciiTheme="majorBidi" w:hAnsiTheme="majorBidi" w:cstheme="majorBidi"/>
          <w:sz w:val="28"/>
          <w:szCs w:val="28"/>
          <w:lang w:bidi="ar-EG"/>
        </w:rPr>
        <w:t xml:space="preserve"> </w:t>
      </w:r>
      <w:r w:rsidR="002D5561" w:rsidRPr="00645974">
        <w:rPr>
          <w:rFonts w:asciiTheme="majorBidi" w:hAnsiTheme="majorBidi" w:cstheme="majorBidi"/>
          <w:sz w:val="28"/>
          <w:szCs w:val="28"/>
          <w:lang w:bidi="ar-EG"/>
        </w:rPr>
        <w:t>and pericardial window through anterior thoracotomy</w:t>
      </w:r>
      <w:r w:rsidRPr="00645974">
        <w:rPr>
          <w:rFonts w:asciiTheme="majorBidi" w:hAnsiTheme="majorBidi" w:cstheme="majorBidi"/>
          <w:sz w:val="28"/>
          <w:szCs w:val="28"/>
          <w:lang w:bidi="ar-EG"/>
        </w:rPr>
        <w:t>/</w:t>
      </w:r>
      <w:proofErr w:type="spellStart"/>
      <w:r w:rsidR="002D5561" w:rsidRPr="00645974">
        <w:rPr>
          <w:rFonts w:asciiTheme="majorBidi" w:hAnsiTheme="majorBidi" w:cstheme="majorBidi"/>
          <w:sz w:val="28"/>
          <w:szCs w:val="28"/>
          <w:lang w:bidi="ar-EG"/>
        </w:rPr>
        <w:t>thoracoscopy</w:t>
      </w:r>
      <w:proofErr w:type="spellEnd"/>
      <w:r w:rsidR="008C2DDC" w:rsidRPr="00645974">
        <w:rPr>
          <w:rFonts w:asciiTheme="majorBidi" w:hAnsiTheme="majorBidi" w:cstheme="majorBidi"/>
          <w:sz w:val="28"/>
          <w:szCs w:val="28"/>
          <w:lang w:bidi="ar-EG"/>
        </w:rPr>
        <w:t xml:space="preserve"> </w:t>
      </w:r>
      <w:r w:rsidR="00D12B29" w:rsidRPr="00645974">
        <w:rPr>
          <w:rFonts w:asciiTheme="majorBidi" w:hAnsiTheme="majorBidi" w:cstheme="majorBidi"/>
          <w:sz w:val="28"/>
          <w:szCs w:val="28"/>
          <w:lang w:bidi="ar-EG"/>
        </w:rPr>
        <w:fldChar w:fldCharType="begin"/>
      </w:r>
      <w:r w:rsidR="00C15865" w:rsidRPr="00645974">
        <w:rPr>
          <w:rFonts w:asciiTheme="majorBidi" w:hAnsiTheme="majorBidi" w:cstheme="majorBidi"/>
          <w:sz w:val="28"/>
          <w:szCs w:val="28"/>
          <w:lang w:bidi="ar-EG"/>
        </w:rPr>
        <w:instrText xml:space="preserve"> ADDIN EN.CITE &lt;EndNote&gt;&lt;Cite&gt;&lt;Author&gt;Georghiou&lt;/Author&gt;&lt;Year&gt;2005&lt;/Year&gt;&lt;RecNum&gt;3528&lt;/RecNum&gt;&lt;DisplayText&gt;(7)&lt;/DisplayText&gt;&lt;record&gt;&lt;rec-number&gt;3528&lt;/rec-number&gt;&lt;foreign-keys&gt;&lt;key app="EN" db-id="50wxdpzd9vd5r7e9t5b595djrfpttrxw9avp"&gt;3528&lt;/key&gt;&lt;/foreign-keys&gt;&lt;ref-type name="Journal Article"&gt;17&lt;/ref-type&gt;&lt;contributors&gt;&lt;authors&gt;&lt;author&gt;Georghiou, G. P.&lt;/author&gt;&lt;author&gt;Stamler, A.&lt;/author&gt;&lt;author&gt;Sharoni, E.&lt;/author&gt;&lt;author&gt;Fichman-Horn, S.&lt;/author&gt;&lt;author&gt;Berman, M.&lt;/author&gt;&lt;author&gt;Vidne, B. A.&lt;/author&gt;&lt;author&gt;Saute, M.&lt;/author&gt;&lt;/authors&gt;&lt;/contributors&gt;&lt;auth-address&gt;Department of Cardiothoracic Surgery, Rabin Medical Center, Beilinson Campus, Petah Tiqwa, Israel.&lt;/auth-address&gt;&lt;titles&gt;&lt;title&gt;Video-assisted thoracoscopic pericardial window for diagnosis and management of pericardial effusions&lt;/title&gt;&lt;secondary-title&gt;Ann Thorac Surg&lt;/secondary-title&gt;&lt;alt-title&gt;The Annals of thoracic surgery&lt;/alt-title&gt;&lt;/titles&gt;&lt;periodical&gt;&lt;full-title&gt;Ann Thorac Surg&lt;/full-title&gt;&lt;abbr-1&gt;The Annals of thoracic surgery&lt;/abbr-1&gt;&lt;/periodical&gt;&lt;alt-periodical&gt;&lt;full-title&gt;Ann Thorac Surg&lt;/full-title&gt;&lt;abbr-1&gt;The Annals of thoracic surgery&lt;/abbr-1&gt;&lt;/alt-periodical&gt;&lt;pages&gt;607-10&lt;/pages&gt;&lt;volume&gt;80&lt;/volume&gt;&lt;number&gt;2&lt;/number&gt;&lt;keywords&gt;&lt;keyword&gt;Aged&lt;/keyword&gt;&lt;keyword&gt;Echocardiography&lt;/keyword&gt;&lt;keyword&gt;Female&lt;/keyword&gt;&lt;keyword&gt;Humans&lt;/keyword&gt;&lt;keyword&gt;Male&lt;/keyword&gt;&lt;keyword&gt;Middle Aged&lt;/keyword&gt;&lt;keyword&gt;Pericardial Effusion/*diagnosis/*surgery/ultrasonography&lt;/keyword&gt;&lt;keyword&gt;Pericardial Window Techniques/*instrumentation&lt;/keyword&gt;&lt;keyword&gt;Thoracic Surgery, Video-Assisted&lt;/keyword&gt;&lt;/keywords&gt;&lt;dates&gt;&lt;year&gt;2005&lt;/year&gt;&lt;pub-dates&gt;&lt;date&gt;Aug&lt;/date&gt;&lt;/pub-dates&gt;&lt;/dates&gt;&lt;isbn&gt;1552-6259 (Electronic)&amp;#xD;0003-4975 (Linking)&lt;/isbn&gt;&lt;accession-num&gt;16039214&lt;/accession-num&gt;&lt;urls&gt;&lt;related-urls&gt;&lt;url&gt;http://www.ncbi.nlm.nih.gov/pubmed/16039214&lt;/url&gt;&lt;/related-urls&gt;&lt;/urls&gt;&lt;electronic-resource-num&gt;10.1016/j.athoracsur.2005.02.068&lt;/electronic-resource-num&gt;&lt;/record&gt;&lt;/Cite&gt;&lt;/EndNote&gt;</w:instrText>
      </w:r>
      <w:r w:rsidR="00D12B29" w:rsidRPr="00645974">
        <w:rPr>
          <w:rFonts w:asciiTheme="majorBidi" w:hAnsiTheme="majorBidi" w:cstheme="majorBidi"/>
          <w:sz w:val="28"/>
          <w:szCs w:val="28"/>
          <w:lang w:bidi="ar-EG"/>
        </w:rPr>
        <w:fldChar w:fldCharType="separate"/>
      </w:r>
      <w:r w:rsidR="00C15865" w:rsidRPr="00645974">
        <w:rPr>
          <w:rFonts w:asciiTheme="majorBidi" w:hAnsiTheme="majorBidi" w:cstheme="majorBidi"/>
          <w:noProof/>
          <w:sz w:val="28"/>
          <w:szCs w:val="28"/>
          <w:lang w:bidi="ar-EG"/>
        </w:rPr>
        <w:t>(</w:t>
      </w:r>
      <w:hyperlink w:anchor="_ENREF_7" w:tooltip="Georghiou, 2005 #3528" w:history="1">
        <w:r w:rsidR="00AD7ADC">
          <w:rPr>
            <w:rFonts w:asciiTheme="majorBidi" w:hAnsiTheme="majorBidi" w:cstheme="majorBidi"/>
            <w:noProof/>
            <w:sz w:val="28"/>
            <w:szCs w:val="28"/>
            <w:lang w:bidi="ar-EG"/>
          </w:rPr>
          <w:t>8</w:t>
        </w:r>
      </w:hyperlink>
      <w:r w:rsidR="00C15865" w:rsidRPr="00645974">
        <w:rPr>
          <w:rFonts w:asciiTheme="majorBidi" w:hAnsiTheme="majorBidi" w:cstheme="majorBidi"/>
          <w:noProof/>
          <w:sz w:val="28"/>
          <w:szCs w:val="28"/>
          <w:lang w:bidi="ar-EG"/>
        </w:rPr>
        <w:t>)</w:t>
      </w:r>
      <w:r w:rsidR="00D12B29" w:rsidRPr="00645974">
        <w:rPr>
          <w:rFonts w:asciiTheme="majorBidi" w:hAnsiTheme="majorBidi" w:cstheme="majorBidi"/>
          <w:sz w:val="28"/>
          <w:szCs w:val="28"/>
          <w:lang w:bidi="ar-EG"/>
        </w:rPr>
        <w:fldChar w:fldCharType="end"/>
      </w:r>
      <w:r w:rsidR="008C2DDC" w:rsidRPr="00645974">
        <w:rPr>
          <w:rFonts w:asciiTheme="majorBidi" w:hAnsiTheme="majorBidi" w:cstheme="majorBidi"/>
          <w:sz w:val="28"/>
          <w:szCs w:val="28"/>
          <w:lang w:bidi="ar-EG"/>
        </w:rPr>
        <w:t xml:space="preserve">. </w:t>
      </w:r>
      <w:proofErr w:type="spellStart"/>
      <w:r w:rsidR="002D5561" w:rsidRPr="00645974">
        <w:rPr>
          <w:rFonts w:asciiTheme="majorBidi" w:hAnsiTheme="majorBidi" w:cstheme="majorBidi"/>
          <w:sz w:val="28"/>
          <w:szCs w:val="28"/>
          <w:lang w:bidi="ar-EG"/>
        </w:rPr>
        <w:t>Pericardiocentesis</w:t>
      </w:r>
      <w:proofErr w:type="spellEnd"/>
      <w:r w:rsidR="002D5561" w:rsidRPr="00645974">
        <w:rPr>
          <w:rFonts w:asciiTheme="majorBidi" w:hAnsiTheme="majorBidi" w:cstheme="majorBidi"/>
          <w:sz w:val="28"/>
          <w:szCs w:val="28"/>
          <w:lang w:bidi="ar-EG"/>
        </w:rPr>
        <w:t xml:space="preserve"> is associated with high </w:t>
      </w:r>
      <w:r w:rsidR="002D5561" w:rsidRPr="00645974">
        <w:rPr>
          <w:rFonts w:asciiTheme="majorBidi" w:hAnsiTheme="majorBidi" w:cstheme="majorBidi"/>
          <w:sz w:val="28"/>
          <w:szCs w:val="28"/>
          <w:lang w:bidi="ar-EG"/>
        </w:rPr>
        <w:lastRenderedPageBreak/>
        <w:t>rates of early</w:t>
      </w:r>
      <w:r w:rsidR="008C2DDC" w:rsidRPr="00645974">
        <w:rPr>
          <w:rFonts w:asciiTheme="majorBidi" w:hAnsiTheme="majorBidi" w:cstheme="majorBidi"/>
          <w:sz w:val="28"/>
          <w:szCs w:val="28"/>
          <w:lang w:bidi="ar-EG"/>
        </w:rPr>
        <w:t xml:space="preserve"> </w:t>
      </w:r>
      <w:r w:rsidR="002D5561" w:rsidRPr="00645974">
        <w:rPr>
          <w:rFonts w:asciiTheme="majorBidi" w:hAnsiTheme="majorBidi" w:cstheme="majorBidi"/>
          <w:sz w:val="28"/>
          <w:szCs w:val="28"/>
          <w:lang w:bidi="ar-EG"/>
        </w:rPr>
        <w:t xml:space="preserve">recurrence and, therefore, has been </w:t>
      </w:r>
      <w:r w:rsidR="008C2DDC" w:rsidRPr="00645974">
        <w:rPr>
          <w:rFonts w:asciiTheme="majorBidi" w:hAnsiTheme="majorBidi" w:cstheme="majorBidi"/>
          <w:sz w:val="28"/>
          <w:szCs w:val="28"/>
          <w:lang w:bidi="ar-EG"/>
        </w:rPr>
        <w:t xml:space="preserve">largely considered as obsolete technique by many authors for the </w:t>
      </w:r>
      <w:r w:rsidR="002D5561" w:rsidRPr="00645974">
        <w:rPr>
          <w:rFonts w:asciiTheme="majorBidi" w:hAnsiTheme="majorBidi" w:cstheme="majorBidi"/>
          <w:sz w:val="28"/>
          <w:szCs w:val="28"/>
          <w:lang w:bidi="ar-EG"/>
        </w:rPr>
        <w:t>treatment for PE</w:t>
      </w:r>
      <w:r w:rsidR="008C2DDC" w:rsidRPr="00645974">
        <w:rPr>
          <w:sz w:val="28"/>
          <w:szCs w:val="28"/>
        </w:rPr>
        <w:t xml:space="preserve"> </w:t>
      </w:r>
      <w:r w:rsidR="00D12B29" w:rsidRPr="00645974">
        <w:rPr>
          <w:rFonts w:asciiTheme="majorBidi" w:hAnsiTheme="majorBidi" w:cstheme="majorBidi"/>
          <w:sz w:val="28"/>
          <w:szCs w:val="28"/>
          <w:lang w:bidi="ar-EG"/>
        </w:rPr>
        <w:fldChar w:fldCharType="begin">
          <w:fldData xml:space="preserve">PEVuZE5vdGU+PENpdGU+PEF1dGhvcj5MYW5kcmVuZWF1PC9BdXRob3I+PFllYXI+MTk5NDwvWWVh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</w:fldData>
        </w:fldChar>
      </w:r>
      <w:r w:rsidR="00C15865" w:rsidRPr="00645974">
        <w:rPr>
          <w:rFonts w:asciiTheme="majorBidi" w:hAnsiTheme="majorBidi" w:cstheme="majorBidi"/>
          <w:sz w:val="28"/>
          <w:szCs w:val="28"/>
          <w:lang w:bidi="ar-EG"/>
        </w:rPr>
        <w:instrText xml:space="preserve"> ADDIN EN.CITE </w:instrText>
      </w:r>
      <w:r w:rsidR="00D12B29" w:rsidRPr="00645974">
        <w:rPr>
          <w:rFonts w:asciiTheme="majorBidi" w:hAnsiTheme="majorBidi" w:cstheme="majorBidi"/>
          <w:sz w:val="28"/>
          <w:szCs w:val="28"/>
          <w:lang w:bidi="ar-EG"/>
        </w:rPr>
        <w:fldChar w:fldCharType="begin">
          <w:fldData xml:space="preserve">PEVuZE5vdGU+PENpdGU+PEF1dGhvcj5MYW5kcmVuZWF1PC9BdXRob3I+PFllYXI+MTk5NDwvWWVh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</w:fldData>
        </w:fldChar>
      </w:r>
      <w:r w:rsidR="00C15865" w:rsidRPr="00645974">
        <w:rPr>
          <w:rFonts w:asciiTheme="majorBidi" w:hAnsiTheme="majorBidi" w:cstheme="majorBidi"/>
          <w:sz w:val="28"/>
          <w:szCs w:val="28"/>
          <w:lang w:bidi="ar-EG"/>
        </w:rPr>
        <w:instrText xml:space="preserve"> ADDIN EN.CITE.DATA </w:instrText>
      </w:r>
      <w:r w:rsidR="00D12B29" w:rsidRPr="00645974">
        <w:rPr>
          <w:rFonts w:asciiTheme="majorBidi" w:hAnsiTheme="majorBidi" w:cstheme="majorBidi"/>
          <w:sz w:val="28"/>
          <w:szCs w:val="28"/>
          <w:lang w:bidi="ar-EG"/>
        </w:rPr>
      </w:r>
      <w:r w:rsidR="00D12B29" w:rsidRPr="00645974">
        <w:rPr>
          <w:rFonts w:asciiTheme="majorBidi" w:hAnsiTheme="majorBidi" w:cstheme="majorBidi"/>
          <w:sz w:val="28"/>
          <w:szCs w:val="28"/>
          <w:lang w:bidi="ar-EG"/>
        </w:rPr>
        <w:fldChar w:fldCharType="end"/>
      </w:r>
      <w:r w:rsidR="00D12B29" w:rsidRPr="00645974">
        <w:rPr>
          <w:rFonts w:asciiTheme="majorBidi" w:hAnsiTheme="majorBidi" w:cstheme="majorBidi"/>
          <w:sz w:val="28"/>
          <w:szCs w:val="28"/>
          <w:lang w:bidi="ar-EG"/>
        </w:rPr>
      </w:r>
      <w:r w:rsidR="00D12B29" w:rsidRPr="00645974">
        <w:rPr>
          <w:rFonts w:asciiTheme="majorBidi" w:hAnsiTheme="majorBidi" w:cstheme="majorBidi"/>
          <w:sz w:val="28"/>
          <w:szCs w:val="28"/>
          <w:lang w:bidi="ar-EG"/>
        </w:rPr>
        <w:fldChar w:fldCharType="separate"/>
      </w:r>
      <w:r w:rsidR="00C15865" w:rsidRPr="00645974">
        <w:rPr>
          <w:rFonts w:asciiTheme="majorBidi" w:hAnsiTheme="majorBidi" w:cstheme="majorBidi"/>
          <w:noProof/>
          <w:sz w:val="28"/>
          <w:szCs w:val="28"/>
          <w:lang w:bidi="ar-EG"/>
        </w:rPr>
        <w:t>(</w:t>
      </w:r>
      <w:hyperlink w:anchor="_ENREF_8" w:tooltip="Landreneau, 1994 #3529" w:history="1">
        <w:r w:rsidR="00AD7ADC">
          <w:rPr>
            <w:rFonts w:asciiTheme="majorBidi" w:hAnsiTheme="majorBidi" w:cstheme="majorBidi"/>
            <w:noProof/>
            <w:sz w:val="28"/>
            <w:szCs w:val="28"/>
            <w:lang w:bidi="ar-EG"/>
          </w:rPr>
          <w:t>9</w:t>
        </w:r>
      </w:hyperlink>
      <w:r w:rsidR="00C15865" w:rsidRPr="00645974">
        <w:rPr>
          <w:rFonts w:asciiTheme="majorBidi" w:hAnsiTheme="majorBidi" w:cstheme="majorBidi"/>
          <w:noProof/>
          <w:sz w:val="28"/>
          <w:szCs w:val="28"/>
          <w:lang w:bidi="ar-EG"/>
        </w:rPr>
        <w:t>)</w:t>
      </w:r>
      <w:r w:rsidR="00D12B29" w:rsidRPr="00645974">
        <w:rPr>
          <w:rFonts w:asciiTheme="majorBidi" w:hAnsiTheme="majorBidi" w:cstheme="majorBidi"/>
          <w:sz w:val="28"/>
          <w:szCs w:val="28"/>
          <w:lang w:bidi="ar-EG"/>
        </w:rPr>
        <w:fldChar w:fldCharType="end"/>
      </w:r>
      <w:r w:rsidR="008C2DDC" w:rsidRPr="00645974">
        <w:rPr>
          <w:rFonts w:asciiTheme="majorBidi" w:hAnsiTheme="majorBidi" w:cstheme="majorBidi"/>
          <w:sz w:val="28"/>
          <w:szCs w:val="28"/>
          <w:lang w:bidi="ar-EG"/>
        </w:rPr>
        <w:t>.</w:t>
      </w:r>
    </w:p>
    <w:p w:rsidR="00D7643D" w:rsidRPr="00645974" w:rsidRDefault="008C2DDC" w:rsidP="00AD7ADC">
      <w:pPr>
        <w:autoSpaceDE w:val="0"/>
        <w:autoSpaceDN w:val="0"/>
        <w:adjustRightInd w:val="0"/>
        <w:spacing w:line="360" w:lineRule="auto"/>
        <w:ind w:firstLine="567"/>
        <w:jc w:val="both"/>
        <w:rPr>
          <w:rFonts w:asciiTheme="majorBidi" w:hAnsiTheme="majorBidi" w:cstheme="majorBidi"/>
          <w:sz w:val="28"/>
          <w:szCs w:val="28"/>
          <w:lang w:bidi="ar-EG"/>
        </w:rPr>
      </w:pPr>
      <w:r w:rsidRPr="00835983">
        <w:rPr>
          <w:rFonts w:asciiTheme="majorBidi" w:hAnsiTheme="majorBidi" w:cstheme="majorBidi"/>
          <w:sz w:val="28"/>
          <w:szCs w:val="28"/>
          <w:lang w:bidi="ar-EG"/>
        </w:rPr>
        <w:t xml:space="preserve">The two main interventional procedures agreed </w:t>
      </w:r>
      <w:r w:rsidR="003C37CB" w:rsidRPr="00835983">
        <w:rPr>
          <w:rFonts w:asciiTheme="majorBidi" w:hAnsiTheme="majorBidi" w:cstheme="majorBidi"/>
          <w:sz w:val="28"/>
          <w:szCs w:val="28"/>
          <w:lang w:bidi="ar-EG"/>
        </w:rPr>
        <w:t>upon</w:t>
      </w:r>
      <w:r w:rsidRPr="00835983">
        <w:rPr>
          <w:rFonts w:asciiTheme="majorBidi" w:hAnsiTheme="majorBidi" w:cstheme="majorBidi"/>
          <w:sz w:val="28"/>
          <w:szCs w:val="28"/>
          <w:lang w:bidi="ar-EG"/>
        </w:rPr>
        <w:t xml:space="preserve"> the last decade as the two reasonable options for PE treatment are: s</w:t>
      </w:r>
      <w:r w:rsidR="002D5561" w:rsidRPr="00835983">
        <w:rPr>
          <w:rFonts w:asciiTheme="majorBidi" w:hAnsiTheme="majorBidi" w:cstheme="majorBidi"/>
          <w:sz w:val="28"/>
          <w:szCs w:val="28"/>
          <w:lang w:bidi="ar-EG"/>
        </w:rPr>
        <w:t>urgical (transthoracic or</w:t>
      </w:r>
      <w:r w:rsidRPr="00835983">
        <w:rPr>
          <w:rFonts w:asciiTheme="majorBidi" w:hAnsiTheme="majorBidi" w:cstheme="majorBidi"/>
          <w:sz w:val="28"/>
          <w:szCs w:val="28"/>
          <w:lang w:bidi="ar-EG"/>
        </w:rPr>
        <w:t xml:space="preserve"> </w:t>
      </w:r>
      <w:proofErr w:type="spellStart"/>
      <w:r w:rsidR="002D5561" w:rsidRPr="00835983">
        <w:rPr>
          <w:rFonts w:asciiTheme="majorBidi" w:hAnsiTheme="majorBidi" w:cstheme="majorBidi"/>
          <w:sz w:val="28"/>
          <w:szCs w:val="28"/>
          <w:lang w:bidi="ar-EG"/>
        </w:rPr>
        <w:t>subxiphoid</w:t>
      </w:r>
      <w:proofErr w:type="spellEnd"/>
      <w:r w:rsidR="002D5561" w:rsidRPr="00835983">
        <w:rPr>
          <w:rFonts w:asciiTheme="majorBidi" w:hAnsiTheme="majorBidi" w:cstheme="majorBidi"/>
          <w:sz w:val="28"/>
          <w:szCs w:val="28"/>
          <w:lang w:bidi="ar-EG"/>
        </w:rPr>
        <w:t xml:space="preserve">) and video-assisted </w:t>
      </w:r>
      <w:proofErr w:type="spellStart"/>
      <w:r w:rsidR="002D5561" w:rsidRPr="00835983">
        <w:rPr>
          <w:rFonts w:asciiTheme="majorBidi" w:hAnsiTheme="majorBidi" w:cstheme="majorBidi"/>
          <w:sz w:val="28"/>
          <w:szCs w:val="28"/>
          <w:lang w:bidi="ar-EG"/>
        </w:rPr>
        <w:t>thoracoscopy</w:t>
      </w:r>
      <w:proofErr w:type="spellEnd"/>
      <w:r w:rsidR="002D5561" w:rsidRPr="00835983">
        <w:rPr>
          <w:rFonts w:asciiTheme="majorBidi" w:hAnsiTheme="majorBidi" w:cstheme="majorBidi"/>
          <w:sz w:val="28"/>
          <w:szCs w:val="28"/>
          <w:lang w:bidi="ar-EG"/>
        </w:rPr>
        <w:t xml:space="preserve"> </w:t>
      </w:r>
      <w:r w:rsidR="00D7643D" w:rsidRPr="00835983">
        <w:rPr>
          <w:rFonts w:asciiTheme="majorBidi" w:hAnsiTheme="majorBidi" w:cstheme="majorBidi"/>
          <w:sz w:val="28"/>
          <w:szCs w:val="28"/>
          <w:lang w:bidi="ar-EG"/>
        </w:rPr>
        <w:t xml:space="preserve">(VATS) </w:t>
      </w:r>
      <w:r w:rsidR="002D5561" w:rsidRPr="00835983">
        <w:rPr>
          <w:rFonts w:asciiTheme="majorBidi" w:hAnsiTheme="majorBidi" w:cstheme="majorBidi"/>
          <w:sz w:val="28"/>
          <w:szCs w:val="28"/>
          <w:lang w:bidi="ar-EG"/>
        </w:rPr>
        <w:t>pericardial window</w:t>
      </w:r>
      <w:r w:rsidRPr="00835983">
        <w:rPr>
          <w:sz w:val="28"/>
          <w:szCs w:val="28"/>
        </w:rPr>
        <w:t xml:space="preserve"> </w:t>
      </w:r>
      <w:r w:rsidR="00D12B29" w:rsidRPr="00835983">
        <w:rPr>
          <w:rFonts w:asciiTheme="majorBidi" w:hAnsiTheme="majorBidi" w:cstheme="majorBidi"/>
          <w:sz w:val="28"/>
          <w:szCs w:val="28"/>
          <w:lang w:bidi="ar-EG"/>
        </w:rPr>
        <w:fldChar w:fldCharType="begin"/>
      </w:r>
      <w:r w:rsidR="00C15865" w:rsidRPr="00835983">
        <w:rPr>
          <w:rFonts w:asciiTheme="majorBidi" w:hAnsiTheme="majorBidi" w:cstheme="majorBidi"/>
          <w:sz w:val="28"/>
          <w:szCs w:val="28"/>
          <w:lang w:bidi="ar-EG"/>
        </w:rPr>
        <w:instrText xml:space="preserve"> ADDIN EN.CITE &lt;EndNote&gt;&lt;Cite&gt;&lt;Author&gt;Uramoto&lt;/Author&gt;&lt;Year&gt;2010&lt;/Year&gt;&lt;RecNum&gt;3530&lt;/RecNum&gt;&lt;DisplayText&gt;(9)&lt;/DisplayText&gt;&lt;record&gt;&lt;rec-number&gt;3530&lt;/rec-number&gt;&lt;foreign-keys&gt;&lt;key app="EN" db-id="50wxdpzd9vd5r7e9t5b595djrfpttrxw9avp"&gt;3530&lt;/key&gt;&lt;/foreign-keys&gt;&lt;ref-type name="Journal Article"&gt;17&lt;/ref-type&gt;&lt;contributors&gt;&lt;authors&gt;&lt;author&gt;Uramoto, H.&lt;/author&gt;&lt;author&gt;Hanagiri, T.&lt;/author&gt;&lt;/authors&gt;&lt;/contributors&gt;&lt;auth-address&gt;Second Department of Surgery, School of Medicine, University of Occupational and Environmental Health, 1-1 Iseigaoka, Yahatanishi-ku, Kitakyushu 807-8555, Japan. hidetaka@med.uoeh-u.ac.jp&lt;/auth-address&gt;&lt;titles&gt;&lt;title&gt;Video-assisted thoracoscopic pericardiectomy for malignant pericardial effusion&lt;/title&gt;&lt;secondary-title&gt;Anticancer Res&lt;/secondary-title&gt;&lt;alt-title&gt;Anticancer research&lt;/alt-title&gt;&lt;/titles&gt;&lt;periodical&gt;&lt;full-title&gt;Anticancer Res&lt;/full-title&gt;&lt;abbr-1&gt;Anticancer research&lt;/abbr-1&gt;&lt;/periodical&gt;&lt;alt-periodical&gt;&lt;full-title&gt;Anticancer Res&lt;/full-title&gt;&lt;abbr-1&gt;Anticancer research&lt;/abbr-1&gt;&lt;/alt-periodical&gt;&lt;pages&gt;4691-4&lt;/pages&gt;&lt;volume&gt;30&lt;/volume&gt;&lt;number&gt;11&lt;/number&gt;&lt;keywords&gt;&lt;keyword&gt;Female&lt;/keyword&gt;&lt;keyword&gt;Humans&lt;/keyword&gt;&lt;keyword&gt;Male&lt;/keyword&gt;&lt;keyword&gt;Middle Aged&lt;/keyword&gt;&lt;keyword&gt;Pericardial Effusion/pathology/*surgery&lt;/keyword&gt;&lt;keyword&gt;*Pericardiectomy&lt;/keyword&gt;&lt;keyword&gt;Prognosis&lt;/keyword&gt;&lt;keyword&gt;Retrospective Studies&lt;/keyword&gt;&lt;keyword&gt;Survival Rate&lt;/keyword&gt;&lt;keyword&gt;*Thoracoscopy&lt;/keyword&gt;&lt;keyword&gt;*Video Recording&lt;/keyword&gt;&lt;/keywords&gt;&lt;dates&gt;&lt;year&gt;2010&lt;/year&gt;&lt;pub-dates&gt;&lt;date&gt;Nov&lt;/date&gt;&lt;/pub-dates&gt;&lt;/dates&gt;&lt;isbn&gt;1791-7530 (Electronic)&amp;#xD;0250-7005 (Linking)&lt;/isbn&gt;&lt;accession-num&gt;21115925&lt;/accession-num&gt;&lt;urls&gt;&lt;related-urls&gt;&lt;url&gt;http://www.ncbi.nlm.nih.gov/pubmed/21115925&lt;/url&gt;&lt;/related-urls&gt;&lt;/urls&gt;&lt;/record&gt;&lt;/Cite&gt;&lt;/EndNote&gt;</w:instrText>
      </w:r>
      <w:r w:rsidR="00D12B29" w:rsidRPr="00835983">
        <w:rPr>
          <w:rFonts w:asciiTheme="majorBidi" w:hAnsiTheme="majorBidi" w:cstheme="majorBidi"/>
          <w:sz w:val="28"/>
          <w:szCs w:val="28"/>
          <w:lang w:bidi="ar-EG"/>
        </w:rPr>
        <w:fldChar w:fldCharType="separate"/>
      </w:r>
      <w:r w:rsidR="00C15865" w:rsidRPr="00835983">
        <w:rPr>
          <w:rFonts w:asciiTheme="majorBidi" w:hAnsiTheme="majorBidi" w:cstheme="majorBidi"/>
          <w:noProof/>
          <w:sz w:val="28"/>
          <w:szCs w:val="28"/>
          <w:lang w:bidi="ar-EG"/>
        </w:rPr>
        <w:t>(</w:t>
      </w:r>
      <w:hyperlink w:anchor="_ENREF_9" w:tooltip="Uramoto, 2010 #3530" w:history="1">
        <w:r w:rsidR="00AD7ADC">
          <w:rPr>
            <w:rFonts w:asciiTheme="majorBidi" w:hAnsiTheme="majorBidi" w:cstheme="majorBidi"/>
            <w:noProof/>
            <w:sz w:val="28"/>
            <w:szCs w:val="28"/>
            <w:lang w:bidi="ar-EG"/>
          </w:rPr>
          <w:t>10</w:t>
        </w:r>
      </w:hyperlink>
      <w:r w:rsidR="00C15865" w:rsidRPr="00835983">
        <w:rPr>
          <w:rFonts w:asciiTheme="majorBidi" w:hAnsiTheme="majorBidi" w:cstheme="majorBidi"/>
          <w:noProof/>
          <w:sz w:val="28"/>
          <w:szCs w:val="28"/>
          <w:lang w:bidi="ar-EG"/>
        </w:rPr>
        <w:t>)</w:t>
      </w:r>
      <w:r w:rsidR="00D12B29" w:rsidRPr="00835983">
        <w:rPr>
          <w:rFonts w:asciiTheme="majorBidi" w:hAnsiTheme="majorBidi" w:cstheme="majorBidi"/>
          <w:sz w:val="28"/>
          <w:szCs w:val="28"/>
          <w:lang w:bidi="ar-EG"/>
        </w:rPr>
        <w:fldChar w:fldCharType="end"/>
      </w:r>
      <w:r w:rsidR="002D5561" w:rsidRPr="00835983">
        <w:rPr>
          <w:rFonts w:asciiTheme="majorBidi" w:hAnsiTheme="majorBidi" w:cstheme="majorBidi"/>
          <w:sz w:val="28"/>
          <w:szCs w:val="28"/>
          <w:lang w:bidi="ar-EG"/>
        </w:rPr>
        <w:t xml:space="preserve">. </w:t>
      </w:r>
      <w:r w:rsidR="00D7643D" w:rsidRPr="00835983">
        <w:rPr>
          <w:rFonts w:asciiTheme="majorBidi" w:hAnsiTheme="majorBidi" w:cstheme="majorBidi"/>
          <w:sz w:val="28"/>
          <w:szCs w:val="28"/>
          <w:lang w:bidi="ar-EG"/>
        </w:rPr>
        <w:t xml:space="preserve">The VATS pericardial </w:t>
      </w:r>
      <w:r w:rsidR="003C37CB" w:rsidRPr="00835983">
        <w:rPr>
          <w:rFonts w:asciiTheme="majorBidi" w:hAnsiTheme="majorBidi" w:cstheme="majorBidi"/>
          <w:sz w:val="28"/>
          <w:szCs w:val="28"/>
          <w:lang w:bidi="ar-EG"/>
        </w:rPr>
        <w:t>window has</w:t>
      </w:r>
      <w:r w:rsidR="00D7643D" w:rsidRPr="00835983">
        <w:rPr>
          <w:rFonts w:asciiTheme="majorBidi" w:hAnsiTheme="majorBidi" w:cstheme="majorBidi"/>
          <w:sz w:val="28"/>
          <w:szCs w:val="28"/>
          <w:lang w:bidi="ar-EG"/>
        </w:rPr>
        <w:t xml:space="preserve"> many</w:t>
      </w:r>
      <w:r w:rsidR="00D7643D" w:rsidRPr="00645974">
        <w:rPr>
          <w:rFonts w:asciiTheme="majorBidi" w:hAnsiTheme="majorBidi" w:cstheme="majorBidi"/>
          <w:sz w:val="28"/>
          <w:szCs w:val="28"/>
          <w:lang w:bidi="ar-EG"/>
        </w:rPr>
        <w:t xml:space="preserve"> advantages over surgical intervention. First, it is less traumatic than anterior thoracotomy, and it allows more extensive pericardial resection compared to the </w:t>
      </w:r>
      <w:proofErr w:type="spellStart"/>
      <w:r w:rsidR="00D7643D" w:rsidRPr="00645974">
        <w:rPr>
          <w:rFonts w:asciiTheme="majorBidi" w:hAnsiTheme="majorBidi" w:cstheme="majorBidi"/>
          <w:sz w:val="28"/>
          <w:szCs w:val="28"/>
          <w:lang w:bidi="ar-EG"/>
        </w:rPr>
        <w:t>subxiphoid</w:t>
      </w:r>
      <w:proofErr w:type="spellEnd"/>
      <w:r w:rsidR="00D7643D" w:rsidRPr="00645974">
        <w:rPr>
          <w:rFonts w:asciiTheme="majorBidi" w:hAnsiTheme="majorBidi" w:cstheme="majorBidi"/>
          <w:sz w:val="28"/>
          <w:szCs w:val="28"/>
          <w:lang w:bidi="ar-EG"/>
        </w:rPr>
        <w:t xml:space="preserve"> route</w:t>
      </w:r>
      <w:r w:rsidR="00D7643D" w:rsidRPr="00645974">
        <w:rPr>
          <w:sz w:val="28"/>
          <w:szCs w:val="28"/>
        </w:rPr>
        <w:t xml:space="preserve"> </w:t>
      </w:r>
      <w:r w:rsidR="00D12B29" w:rsidRPr="00645974">
        <w:rPr>
          <w:rFonts w:asciiTheme="majorBidi" w:hAnsiTheme="majorBidi" w:cstheme="majorBidi"/>
          <w:sz w:val="28"/>
          <w:szCs w:val="28"/>
          <w:lang w:bidi="ar-EG"/>
        </w:rPr>
        <w:fldChar w:fldCharType="begin"/>
      </w:r>
      <w:r w:rsidR="00D7643D" w:rsidRPr="00645974">
        <w:rPr>
          <w:rFonts w:asciiTheme="majorBidi" w:hAnsiTheme="majorBidi" w:cstheme="majorBidi"/>
          <w:sz w:val="28"/>
          <w:szCs w:val="28"/>
          <w:lang w:bidi="ar-EG"/>
        </w:rPr>
        <w:instrText xml:space="preserve"> ADDIN EN.CITE &lt;EndNote&gt;&lt;Cite&gt;&lt;Author&gt;Georghiou&lt;/Author&gt;&lt;Year&gt;2005&lt;/Year&gt;&lt;RecNum&gt;3528&lt;/RecNum&gt;&lt;DisplayText&gt;(7)&lt;/DisplayText&gt;&lt;record&gt;&lt;rec-number&gt;3528&lt;/rec-number&gt;&lt;foreign-keys&gt;&lt;key app="EN" db-id="50wxdpzd9vd5r7e9t5b595djrfpttrxw9avp"&gt;3528&lt;/key&gt;&lt;/foreign-keys&gt;&lt;ref-type name="Journal Article"&gt;17&lt;/ref-type&gt;&lt;contributors&gt;&lt;authors&gt;&lt;author&gt;Georghiou, G. P.&lt;/author&gt;&lt;author&gt;Stamler, A.&lt;/author&gt;&lt;author&gt;Sharoni, E.&lt;/author&gt;&lt;author&gt;Fichman-Horn, S.&lt;/author&gt;&lt;author&gt;Berman, M.&lt;/author&gt;&lt;author&gt;Vidne, B. A.&lt;/author&gt;&lt;author&gt;Saute, M.&lt;/author&gt;&lt;/authors&gt;&lt;/contributors&gt;&lt;auth-address&gt;Department of Cardiothoracic Surgery, Rabin Medical Center, Beilinson Campus, Petah Tiqwa, Israel.&lt;/auth-address&gt;&lt;titles&gt;&lt;title&gt;Video-assisted thoracoscopic pericardial window for diagnosis and management of pericardial effusions&lt;/title&gt;&lt;secondary-title&gt;Ann Thorac Surg&lt;/secondary-title&gt;&lt;alt-title&gt;The Annals of thoracic surgery&lt;/alt-title&gt;&lt;/titles&gt;&lt;periodical&gt;&lt;full-title&gt;Ann Thorac Surg&lt;/full-title&gt;&lt;abbr-1&gt;The Annals of thoracic surgery&lt;/abbr-1&gt;&lt;/periodical&gt;&lt;alt-periodical&gt;&lt;full-title&gt;Ann Thorac Surg&lt;/full-title&gt;&lt;abbr-1&gt;The Annals of thoracic surgery&lt;/abbr-1&gt;&lt;/alt-periodical&gt;&lt;pages&gt;607-10&lt;/pages&gt;&lt;volume&gt;80&lt;/volume&gt;&lt;number&gt;2&lt;/number&gt;&lt;keywords&gt;&lt;keyword&gt;Aged&lt;/keyword&gt;&lt;keyword&gt;Echocardiography&lt;/keyword&gt;&lt;keyword&gt;Female&lt;/keyword&gt;&lt;keyword&gt;Humans&lt;/keyword&gt;&lt;keyword&gt;Male&lt;/keyword&gt;&lt;keyword&gt;Middle Aged&lt;/keyword&gt;&lt;keyword&gt;Pericardial Effusion/*diagnosis/*surgery/ultrasonography&lt;/keyword&gt;&lt;keyword&gt;Pericardial Window Techniques/*instrumentation&lt;/keyword&gt;&lt;keyword&gt;Thoracic Surgery, Video-Assisted&lt;/keyword&gt;&lt;/keywords&gt;&lt;dates&gt;&lt;year&gt;2005&lt;/year&gt;&lt;pub-dates&gt;&lt;date&gt;Aug&lt;/date&gt;&lt;/pub-dates&gt;&lt;/dates&gt;&lt;isbn&gt;1552-6259 (Electronic)&amp;#xD;0003-4975 (Linking)&lt;/isbn&gt;&lt;accession-num&gt;16039214&lt;/accession-num&gt;&lt;urls&gt;&lt;related-urls&gt;&lt;url&gt;http://www.ncbi.nlm.nih.gov/pubmed/16039214&lt;/url&gt;&lt;/related-urls&gt;&lt;/urls&gt;&lt;electronic-resource-num&gt;10.1016/j.athoracsur.2005.02.068&lt;/electronic-resource-num&gt;&lt;/record&gt;&lt;/Cite&gt;&lt;/EndNote&gt;</w:instrText>
      </w:r>
      <w:r w:rsidR="00D12B29" w:rsidRPr="00645974">
        <w:rPr>
          <w:rFonts w:asciiTheme="majorBidi" w:hAnsiTheme="majorBidi" w:cstheme="majorBidi"/>
          <w:sz w:val="28"/>
          <w:szCs w:val="28"/>
          <w:lang w:bidi="ar-EG"/>
        </w:rPr>
        <w:fldChar w:fldCharType="separate"/>
      </w:r>
      <w:r w:rsidR="00D7643D" w:rsidRPr="00645974">
        <w:rPr>
          <w:rFonts w:asciiTheme="majorBidi" w:hAnsiTheme="majorBidi" w:cstheme="majorBidi"/>
          <w:noProof/>
          <w:sz w:val="28"/>
          <w:szCs w:val="28"/>
          <w:lang w:bidi="ar-EG"/>
        </w:rPr>
        <w:t>(</w:t>
      </w:r>
      <w:hyperlink w:anchor="_ENREF_7" w:tooltip="Georghiou, 2005 #3528" w:history="1">
        <w:r w:rsidR="00AD7ADC">
          <w:rPr>
            <w:rFonts w:asciiTheme="majorBidi" w:hAnsiTheme="majorBidi" w:cstheme="majorBidi"/>
            <w:noProof/>
            <w:sz w:val="28"/>
            <w:szCs w:val="28"/>
            <w:lang w:bidi="ar-EG"/>
          </w:rPr>
          <w:t>8</w:t>
        </w:r>
      </w:hyperlink>
      <w:r w:rsidR="00D7643D" w:rsidRPr="00645974">
        <w:rPr>
          <w:rFonts w:asciiTheme="majorBidi" w:hAnsiTheme="majorBidi" w:cstheme="majorBidi"/>
          <w:noProof/>
          <w:sz w:val="28"/>
          <w:szCs w:val="28"/>
          <w:lang w:bidi="ar-EG"/>
        </w:rPr>
        <w:t>)</w:t>
      </w:r>
      <w:r w:rsidR="00D12B29" w:rsidRPr="00645974">
        <w:rPr>
          <w:rFonts w:asciiTheme="majorBidi" w:hAnsiTheme="majorBidi" w:cstheme="majorBidi"/>
          <w:sz w:val="28"/>
          <w:szCs w:val="28"/>
          <w:lang w:bidi="ar-EG"/>
        </w:rPr>
        <w:fldChar w:fldCharType="end"/>
      </w:r>
      <w:r w:rsidR="00D7643D" w:rsidRPr="00645974">
        <w:rPr>
          <w:rFonts w:asciiTheme="majorBidi" w:hAnsiTheme="majorBidi" w:cstheme="majorBidi"/>
          <w:sz w:val="28"/>
          <w:szCs w:val="28"/>
          <w:lang w:bidi="ar-EG"/>
        </w:rPr>
        <w:t xml:space="preserve">. Second, it allows better visualization than the </w:t>
      </w:r>
      <w:proofErr w:type="spellStart"/>
      <w:r w:rsidR="00D7643D" w:rsidRPr="00645974">
        <w:rPr>
          <w:rFonts w:asciiTheme="majorBidi" w:hAnsiTheme="majorBidi" w:cstheme="majorBidi"/>
          <w:sz w:val="28"/>
          <w:szCs w:val="28"/>
          <w:lang w:bidi="ar-EG"/>
        </w:rPr>
        <w:t>subxiphoid</w:t>
      </w:r>
      <w:proofErr w:type="spellEnd"/>
      <w:r w:rsidR="00D7643D" w:rsidRPr="00645974">
        <w:rPr>
          <w:rFonts w:asciiTheme="majorBidi" w:hAnsiTheme="majorBidi" w:cstheme="majorBidi"/>
          <w:sz w:val="28"/>
          <w:szCs w:val="28"/>
          <w:lang w:bidi="ar-EG"/>
        </w:rPr>
        <w:t xml:space="preserve"> approach. Third, </w:t>
      </w:r>
      <w:proofErr w:type="spellStart"/>
      <w:r w:rsidR="00D7643D" w:rsidRPr="00645974">
        <w:rPr>
          <w:rFonts w:asciiTheme="majorBidi" w:hAnsiTheme="majorBidi" w:cstheme="majorBidi"/>
          <w:sz w:val="28"/>
          <w:szCs w:val="28"/>
          <w:lang w:bidi="ar-EG"/>
        </w:rPr>
        <w:t>loculated</w:t>
      </w:r>
      <w:proofErr w:type="spellEnd"/>
      <w:r w:rsidR="00D7643D" w:rsidRPr="00645974">
        <w:rPr>
          <w:rFonts w:asciiTheme="majorBidi" w:hAnsiTheme="majorBidi" w:cstheme="majorBidi"/>
          <w:sz w:val="28"/>
          <w:szCs w:val="28"/>
          <w:lang w:bidi="ar-EG"/>
        </w:rPr>
        <w:t xml:space="preserve"> effusions, specially the posteriorly located effusions which can never be reached without open thoracotomy, are now easily approached by VATS </w:t>
      </w:r>
      <w:r w:rsidR="00D12B29" w:rsidRPr="00645974">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D7643D" w:rsidRPr="00645974">
        <w:rPr>
          <w:rFonts w:asciiTheme="majorBidi" w:hAnsiTheme="majorBidi" w:cstheme="majorBidi"/>
          <w:sz w:val="28"/>
          <w:szCs w:val="28"/>
        </w:rPr>
        <w:instrText xml:space="preserve"> ADDIN EN.CITE </w:instrText>
      </w:r>
      <w:r w:rsidR="00D12B29" w:rsidRPr="00645974">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D7643D" w:rsidRPr="00645974">
        <w:rPr>
          <w:rFonts w:asciiTheme="majorBidi" w:hAnsiTheme="majorBidi" w:cstheme="majorBidi"/>
          <w:sz w:val="28"/>
          <w:szCs w:val="28"/>
        </w:rPr>
        <w:instrText xml:space="preserve"> ADDIN EN.CITE.DATA </w:instrText>
      </w:r>
      <w:r w:rsidR="00D12B29" w:rsidRPr="00645974">
        <w:rPr>
          <w:rFonts w:asciiTheme="majorBidi" w:hAnsiTheme="majorBidi" w:cstheme="majorBidi"/>
          <w:sz w:val="28"/>
          <w:szCs w:val="28"/>
        </w:rPr>
      </w:r>
      <w:r w:rsidR="00D12B29" w:rsidRPr="00645974">
        <w:rPr>
          <w:rFonts w:asciiTheme="majorBidi" w:hAnsiTheme="majorBidi" w:cstheme="majorBidi"/>
          <w:sz w:val="28"/>
          <w:szCs w:val="28"/>
        </w:rPr>
        <w:fldChar w:fldCharType="end"/>
      </w:r>
      <w:r w:rsidR="00D12B29" w:rsidRPr="00645974">
        <w:rPr>
          <w:rFonts w:asciiTheme="majorBidi" w:hAnsiTheme="majorBidi" w:cstheme="majorBidi"/>
          <w:sz w:val="28"/>
          <w:szCs w:val="28"/>
        </w:rPr>
      </w:r>
      <w:r w:rsidR="00D12B29" w:rsidRPr="00645974">
        <w:rPr>
          <w:rFonts w:asciiTheme="majorBidi" w:hAnsiTheme="majorBidi" w:cstheme="majorBidi"/>
          <w:sz w:val="28"/>
          <w:szCs w:val="28"/>
        </w:rPr>
        <w:fldChar w:fldCharType="separate"/>
      </w:r>
      <w:r w:rsidR="00D7643D" w:rsidRPr="00645974">
        <w:rPr>
          <w:rFonts w:asciiTheme="majorBidi" w:hAnsiTheme="majorBidi" w:cstheme="majorBidi"/>
          <w:noProof/>
          <w:sz w:val="28"/>
          <w:szCs w:val="28"/>
        </w:rPr>
        <w:t>(</w:t>
      </w:r>
      <w:hyperlink w:anchor="_ENREF_2" w:tooltip="Muhammad, 2011 #3527" w:history="1">
        <w:r w:rsidR="00AD7ADC">
          <w:rPr>
            <w:rFonts w:asciiTheme="majorBidi" w:hAnsiTheme="majorBidi" w:cstheme="majorBidi"/>
            <w:noProof/>
            <w:sz w:val="28"/>
            <w:szCs w:val="28"/>
          </w:rPr>
          <w:t>3</w:t>
        </w:r>
      </w:hyperlink>
      <w:r w:rsidR="00D7643D" w:rsidRPr="00645974">
        <w:rPr>
          <w:rFonts w:asciiTheme="majorBidi" w:hAnsiTheme="majorBidi" w:cstheme="majorBidi"/>
          <w:noProof/>
          <w:sz w:val="28"/>
          <w:szCs w:val="28"/>
        </w:rPr>
        <w:t>)</w:t>
      </w:r>
      <w:r w:rsidR="00D12B29" w:rsidRPr="00645974">
        <w:rPr>
          <w:rFonts w:asciiTheme="majorBidi" w:hAnsiTheme="majorBidi" w:cstheme="majorBidi"/>
          <w:sz w:val="28"/>
          <w:szCs w:val="28"/>
        </w:rPr>
        <w:fldChar w:fldCharType="end"/>
      </w:r>
      <w:r w:rsidR="00D7643D" w:rsidRPr="00645974">
        <w:rPr>
          <w:rFonts w:asciiTheme="majorBidi" w:hAnsiTheme="majorBidi" w:cstheme="majorBidi"/>
          <w:sz w:val="28"/>
          <w:szCs w:val="28"/>
          <w:lang w:bidi="ar-EG"/>
        </w:rPr>
        <w:t>.</w:t>
      </w:r>
    </w:p>
    <w:p w:rsidR="007D32B2" w:rsidRDefault="00CD6DEF" w:rsidP="00CD6DEF">
      <w:pPr>
        <w:autoSpaceDE w:val="0"/>
        <w:autoSpaceDN w:val="0"/>
        <w:adjustRightInd w:val="0"/>
        <w:spacing w:line="360" w:lineRule="auto"/>
        <w:jc w:val="both"/>
        <w:rPr>
          <w:sz w:val="28"/>
          <w:szCs w:val="28"/>
        </w:rPr>
      </w:pPr>
      <w:r>
        <w:rPr>
          <w:rFonts w:asciiTheme="majorBidi" w:hAnsiTheme="majorBidi" w:cstheme="majorBidi"/>
          <w:color w:val="FF0000"/>
          <w:sz w:val="28"/>
          <w:szCs w:val="28"/>
          <w:lang w:bidi="ar-EG"/>
        </w:rPr>
        <w:t xml:space="preserve">       </w:t>
      </w:r>
      <w:r>
        <w:rPr>
          <w:sz w:val="28"/>
          <w:szCs w:val="28"/>
        </w:rPr>
        <w:t xml:space="preserve"> </w:t>
      </w:r>
      <w:r w:rsidR="00D20CE6">
        <w:rPr>
          <w:sz w:val="28"/>
          <w:szCs w:val="28"/>
        </w:rPr>
        <w:t xml:space="preserve">  </w:t>
      </w:r>
      <w:r w:rsidR="0004731E">
        <w:rPr>
          <w:sz w:val="28"/>
          <w:szCs w:val="28"/>
        </w:rPr>
        <w:t xml:space="preserve">In our study malignancy accounting only for </w:t>
      </w:r>
      <w:r w:rsidR="004C0110">
        <w:rPr>
          <w:sz w:val="28"/>
          <w:szCs w:val="28"/>
        </w:rPr>
        <w:t>28</w:t>
      </w:r>
      <w:r w:rsidR="0004731E">
        <w:rPr>
          <w:sz w:val="28"/>
          <w:szCs w:val="28"/>
        </w:rPr>
        <w:t>% of cases, w</w:t>
      </w:r>
      <w:r w:rsidR="004C0110">
        <w:rPr>
          <w:sz w:val="28"/>
          <w:szCs w:val="28"/>
        </w:rPr>
        <w:t>hile the majority of cases (72</w:t>
      </w:r>
      <w:r w:rsidR="0004731E">
        <w:rPr>
          <w:sz w:val="28"/>
          <w:szCs w:val="28"/>
        </w:rPr>
        <w:t>%) have a benign etiology</w:t>
      </w:r>
      <w:r w:rsidR="00D20CE6">
        <w:rPr>
          <w:sz w:val="28"/>
          <w:szCs w:val="28"/>
        </w:rPr>
        <w:t xml:space="preserve">, infection, tuberculosis, idiopathic, and </w:t>
      </w:r>
      <w:proofErr w:type="spellStart"/>
      <w:r w:rsidR="00D20CE6">
        <w:rPr>
          <w:sz w:val="28"/>
          <w:szCs w:val="28"/>
        </w:rPr>
        <w:t>uraemia</w:t>
      </w:r>
      <w:proofErr w:type="spellEnd"/>
      <w:r w:rsidR="00D20CE6">
        <w:rPr>
          <w:sz w:val="28"/>
          <w:szCs w:val="28"/>
        </w:rPr>
        <w:t>. This is consistent with the s</w:t>
      </w:r>
      <w:r w:rsidR="00457E4B">
        <w:rPr>
          <w:sz w:val="28"/>
          <w:szCs w:val="28"/>
        </w:rPr>
        <w:t xml:space="preserve">tudy done by </w:t>
      </w:r>
      <w:proofErr w:type="spellStart"/>
      <w:r w:rsidR="00457E4B">
        <w:rPr>
          <w:sz w:val="28"/>
          <w:szCs w:val="28"/>
        </w:rPr>
        <w:t>Trivino</w:t>
      </w:r>
      <w:proofErr w:type="spellEnd"/>
      <w:r w:rsidR="00457E4B">
        <w:rPr>
          <w:sz w:val="28"/>
          <w:szCs w:val="28"/>
        </w:rPr>
        <w:t xml:space="preserve"> A, </w:t>
      </w:r>
      <w:proofErr w:type="spellStart"/>
      <w:r w:rsidR="00457E4B">
        <w:rPr>
          <w:sz w:val="28"/>
          <w:szCs w:val="28"/>
        </w:rPr>
        <w:t>etal</w:t>
      </w:r>
      <w:proofErr w:type="spellEnd"/>
      <w:r w:rsidR="00457E4B">
        <w:rPr>
          <w:sz w:val="28"/>
          <w:szCs w:val="28"/>
        </w:rPr>
        <w:t xml:space="preserve"> (11</w:t>
      </w:r>
      <w:r w:rsidR="00D20CE6">
        <w:rPr>
          <w:sz w:val="28"/>
          <w:szCs w:val="28"/>
        </w:rPr>
        <w:t>), where the benign processes were the majority of the cases (77.3%) and the malignancy represent 23.7%.</w:t>
      </w:r>
      <w:r w:rsidR="0004731E">
        <w:rPr>
          <w:sz w:val="28"/>
          <w:szCs w:val="28"/>
        </w:rPr>
        <w:t xml:space="preserve"> </w:t>
      </w:r>
    </w:p>
    <w:p w:rsidR="00C670C4" w:rsidRPr="00835983" w:rsidRDefault="00E04414" w:rsidP="00835983">
      <w:pPr>
        <w:autoSpaceDE w:val="0"/>
        <w:autoSpaceDN w:val="0"/>
        <w:adjustRightInd w:val="0"/>
        <w:spacing w:line="360" w:lineRule="auto"/>
        <w:ind w:firstLine="567"/>
        <w:jc w:val="both"/>
        <w:rPr>
          <w:sz w:val="28"/>
          <w:szCs w:val="28"/>
        </w:rPr>
      </w:pPr>
      <w:r>
        <w:rPr>
          <w:sz w:val="28"/>
          <w:szCs w:val="28"/>
        </w:rPr>
        <w:t xml:space="preserve"> On the other hand, Our results</w:t>
      </w:r>
      <w:r w:rsidR="004467F2" w:rsidRPr="00652A34">
        <w:rPr>
          <w:sz w:val="28"/>
          <w:szCs w:val="28"/>
        </w:rPr>
        <w:t xml:space="preserve"> </w:t>
      </w:r>
      <w:r w:rsidR="002C0446">
        <w:rPr>
          <w:sz w:val="28"/>
          <w:szCs w:val="28"/>
        </w:rPr>
        <w:t xml:space="preserve">was </w:t>
      </w:r>
      <w:r w:rsidR="004467F2" w:rsidRPr="00652A34">
        <w:rPr>
          <w:sz w:val="28"/>
          <w:szCs w:val="28"/>
        </w:rPr>
        <w:t>not</w:t>
      </w:r>
      <w:r w:rsidR="002C0446">
        <w:rPr>
          <w:sz w:val="28"/>
          <w:szCs w:val="28"/>
        </w:rPr>
        <w:t xml:space="preserve"> consistent with the results of the studies done by both </w:t>
      </w:r>
      <w:r w:rsidR="00AD7ADC">
        <w:rPr>
          <w:sz w:val="28"/>
          <w:szCs w:val="28"/>
        </w:rPr>
        <w:t>O′Brien et al (2</w:t>
      </w:r>
      <w:r w:rsidR="00835983">
        <w:rPr>
          <w:sz w:val="28"/>
          <w:szCs w:val="28"/>
        </w:rPr>
        <w:t>)</w:t>
      </w:r>
      <w:r w:rsidR="002C0446">
        <w:rPr>
          <w:sz w:val="28"/>
          <w:szCs w:val="28"/>
        </w:rPr>
        <w:t xml:space="preserve">, and </w:t>
      </w:r>
      <w:r w:rsidR="00AD7ADC">
        <w:rPr>
          <w:sz w:val="28"/>
          <w:szCs w:val="28"/>
        </w:rPr>
        <w:t>Muhammed et al. (3</w:t>
      </w:r>
      <w:r w:rsidR="00835983">
        <w:rPr>
          <w:sz w:val="28"/>
          <w:szCs w:val="28"/>
        </w:rPr>
        <w:t>)</w:t>
      </w:r>
      <w:r w:rsidR="00835983" w:rsidRPr="00835983">
        <w:rPr>
          <w:sz w:val="32"/>
          <w:szCs w:val="32"/>
        </w:rPr>
        <w:t>,</w:t>
      </w:r>
      <w:r w:rsidR="00835983">
        <w:rPr>
          <w:color w:val="FF0000"/>
          <w:sz w:val="32"/>
          <w:szCs w:val="32"/>
        </w:rPr>
        <w:t xml:space="preserve"> </w:t>
      </w:r>
      <w:r w:rsidR="002C0446">
        <w:rPr>
          <w:sz w:val="28"/>
          <w:szCs w:val="28"/>
        </w:rPr>
        <w:t xml:space="preserve">where they found malignancy </w:t>
      </w:r>
      <w:r w:rsidR="00CC75FE" w:rsidRPr="00835983">
        <w:rPr>
          <w:sz w:val="28"/>
          <w:szCs w:val="28"/>
        </w:rPr>
        <w:t>was</w:t>
      </w:r>
      <w:r w:rsidR="002C0446" w:rsidRPr="00835983">
        <w:rPr>
          <w:sz w:val="28"/>
          <w:szCs w:val="28"/>
        </w:rPr>
        <w:t xml:space="preserve"> the commonest cause of PE. We explain this by the relative younger mean age of our patients (40 years)</w:t>
      </w:r>
      <w:r w:rsidR="00851E0B" w:rsidRPr="00835983">
        <w:rPr>
          <w:sz w:val="28"/>
          <w:szCs w:val="28"/>
        </w:rPr>
        <w:t xml:space="preserve"> in comparison to (44years</w:t>
      </w:r>
      <w:r w:rsidR="00977CE1" w:rsidRPr="00835983">
        <w:rPr>
          <w:sz w:val="28"/>
          <w:szCs w:val="28"/>
        </w:rPr>
        <w:t xml:space="preserve"> and 56 years) in their studies,</w:t>
      </w:r>
      <w:r w:rsidR="00851E0B" w:rsidRPr="00835983">
        <w:rPr>
          <w:sz w:val="28"/>
          <w:szCs w:val="28"/>
        </w:rPr>
        <w:t xml:space="preserve"> </w:t>
      </w:r>
      <w:r w:rsidR="00977CE1" w:rsidRPr="00835983">
        <w:rPr>
          <w:sz w:val="28"/>
          <w:szCs w:val="28"/>
        </w:rPr>
        <w:t>a</w:t>
      </w:r>
      <w:r w:rsidR="00851E0B" w:rsidRPr="00835983">
        <w:rPr>
          <w:sz w:val="28"/>
          <w:szCs w:val="28"/>
        </w:rPr>
        <w:t>nd also to the fact that infections are much common</w:t>
      </w:r>
      <w:r w:rsidR="00CD6DEF" w:rsidRPr="00835983">
        <w:rPr>
          <w:sz w:val="28"/>
          <w:szCs w:val="28"/>
        </w:rPr>
        <w:t>er in our country</w:t>
      </w:r>
      <w:r w:rsidR="00851E0B" w:rsidRPr="00835983">
        <w:rPr>
          <w:sz w:val="28"/>
          <w:szCs w:val="28"/>
        </w:rPr>
        <w:t xml:space="preserve">. </w:t>
      </w:r>
    </w:p>
    <w:p w:rsidR="00CD6DEF" w:rsidRPr="00623E06" w:rsidRDefault="00081E38" w:rsidP="00835983">
      <w:pPr>
        <w:autoSpaceDE w:val="0"/>
        <w:autoSpaceDN w:val="0"/>
        <w:adjustRightInd w:val="0"/>
        <w:spacing w:line="360" w:lineRule="auto"/>
        <w:ind w:firstLine="567"/>
        <w:jc w:val="both"/>
        <w:rPr>
          <w:rFonts w:asciiTheme="majorBidi" w:hAnsiTheme="majorBidi" w:cstheme="majorBidi"/>
          <w:sz w:val="28"/>
          <w:szCs w:val="28"/>
          <w:rtl/>
          <w:lang w:bidi="ar-EG"/>
        </w:rPr>
      </w:pPr>
      <w:r w:rsidRPr="00835983">
        <w:rPr>
          <w:rFonts w:asciiTheme="majorBidi" w:hAnsiTheme="majorBidi" w:cstheme="majorBidi"/>
          <w:sz w:val="28"/>
          <w:szCs w:val="28"/>
          <w:lang w:bidi="ar-EG"/>
        </w:rPr>
        <w:t xml:space="preserve">  </w:t>
      </w:r>
      <w:r w:rsidR="00CD6DEF" w:rsidRPr="00835983">
        <w:rPr>
          <w:rFonts w:asciiTheme="majorBidi" w:hAnsiTheme="majorBidi" w:cstheme="majorBidi"/>
          <w:sz w:val="28"/>
          <w:szCs w:val="28"/>
          <w:lang w:bidi="ar-EG"/>
        </w:rPr>
        <w:t>The mean age of our patients was 40±8.7 years, which is relativel</w:t>
      </w:r>
      <w:r w:rsidR="00457E4B">
        <w:rPr>
          <w:rFonts w:asciiTheme="majorBidi" w:hAnsiTheme="majorBidi" w:cstheme="majorBidi"/>
          <w:sz w:val="28"/>
          <w:szCs w:val="28"/>
          <w:lang w:bidi="ar-EG"/>
        </w:rPr>
        <w:t>y younger than other studies (1-3, 12.13</w:t>
      </w:r>
      <w:r w:rsidR="00CD6DEF" w:rsidRPr="00835983">
        <w:rPr>
          <w:rFonts w:asciiTheme="majorBidi" w:hAnsiTheme="majorBidi" w:cstheme="majorBidi"/>
          <w:sz w:val="28"/>
          <w:szCs w:val="28"/>
          <w:lang w:bidi="ar-EG"/>
        </w:rPr>
        <w:t>), this because the benign etiology of most of our patients (</w:t>
      </w:r>
      <w:proofErr w:type="gramStart"/>
      <w:r w:rsidR="00CD6DEF" w:rsidRPr="00835983">
        <w:rPr>
          <w:rFonts w:asciiTheme="majorBidi" w:hAnsiTheme="majorBidi" w:cstheme="majorBidi"/>
          <w:sz w:val="28"/>
          <w:szCs w:val="28"/>
          <w:lang w:bidi="ar-EG"/>
        </w:rPr>
        <w:t>specially</w:t>
      </w:r>
      <w:proofErr w:type="gramEnd"/>
      <w:r w:rsidR="00CD6DEF" w:rsidRPr="00835983">
        <w:rPr>
          <w:rFonts w:asciiTheme="majorBidi" w:hAnsiTheme="majorBidi" w:cstheme="majorBidi"/>
          <w:sz w:val="28"/>
          <w:szCs w:val="28"/>
          <w:lang w:bidi="ar-EG"/>
        </w:rPr>
        <w:t xml:space="preserve"> infection), while </w:t>
      </w:r>
      <w:r w:rsidR="00CC75FE" w:rsidRPr="00835983">
        <w:rPr>
          <w:rFonts w:asciiTheme="majorBidi" w:hAnsiTheme="majorBidi" w:cstheme="majorBidi"/>
          <w:sz w:val="28"/>
          <w:szCs w:val="28"/>
          <w:lang w:bidi="ar-EG"/>
        </w:rPr>
        <w:t xml:space="preserve">in </w:t>
      </w:r>
      <w:r w:rsidR="00CD6DEF" w:rsidRPr="00835983">
        <w:rPr>
          <w:rFonts w:asciiTheme="majorBidi" w:hAnsiTheme="majorBidi" w:cstheme="majorBidi"/>
          <w:sz w:val="28"/>
          <w:szCs w:val="28"/>
          <w:lang w:bidi="ar-EG"/>
        </w:rPr>
        <w:t xml:space="preserve">other studies malignancy </w:t>
      </w:r>
      <w:r w:rsidR="00CC75FE" w:rsidRPr="00835983">
        <w:rPr>
          <w:rFonts w:asciiTheme="majorBidi" w:hAnsiTheme="majorBidi" w:cstheme="majorBidi"/>
          <w:sz w:val="28"/>
          <w:szCs w:val="28"/>
          <w:lang w:bidi="ar-EG"/>
        </w:rPr>
        <w:t>was</w:t>
      </w:r>
      <w:r w:rsidR="00CD6DEF" w:rsidRPr="00835983">
        <w:rPr>
          <w:rFonts w:asciiTheme="majorBidi" w:hAnsiTheme="majorBidi" w:cstheme="majorBidi"/>
          <w:sz w:val="28"/>
          <w:szCs w:val="28"/>
          <w:lang w:bidi="ar-EG"/>
        </w:rPr>
        <w:t xml:space="preserve"> the commonest cause</w:t>
      </w:r>
      <w:r w:rsidR="00835983" w:rsidRPr="00835983">
        <w:rPr>
          <w:rFonts w:asciiTheme="majorBidi" w:hAnsiTheme="majorBidi" w:cstheme="majorBidi"/>
          <w:sz w:val="32"/>
          <w:szCs w:val="32"/>
          <w:lang w:bidi="ar-EG"/>
        </w:rPr>
        <w:t>.</w:t>
      </w:r>
    </w:p>
    <w:p w:rsidR="00C670C4" w:rsidRPr="00FB5508" w:rsidRDefault="002D5561" w:rsidP="00AD7ADC">
      <w:pPr>
        <w:autoSpaceDE w:val="0"/>
        <w:autoSpaceDN w:val="0"/>
        <w:adjustRightInd w:val="0"/>
        <w:spacing w:line="360" w:lineRule="auto"/>
        <w:ind w:firstLine="567"/>
        <w:jc w:val="both"/>
        <w:rPr>
          <w:rFonts w:asciiTheme="majorBidi" w:hAnsiTheme="majorBidi" w:cstheme="majorBidi"/>
          <w:sz w:val="28"/>
          <w:szCs w:val="28"/>
          <w:lang w:bidi="ar-EG"/>
        </w:rPr>
      </w:pPr>
      <w:r w:rsidRPr="00835983">
        <w:rPr>
          <w:rFonts w:asciiTheme="majorBidi" w:hAnsiTheme="majorBidi" w:cstheme="majorBidi"/>
          <w:sz w:val="28"/>
          <w:szCs w:val="28"/>
        </w:rPr>
        <w:lastRenderedPageBreak/>
        <w:t>Th</w:t>
      </w:r>
      <w:r w:rsidR="00454223" w:rsidRPr="00835983">
        <w:rPr>
          <w:rFonts w:asciiTheme="majorBidi" w:hAnsiTheme="majorBidi" w:cstheme="majorBidi"/>
          <w:sz w:val="28"/>
          <w:szCs w:val="28"/>
        </w:rPr>
        <w:t>e mean operative time was 120</w:t>
      </w:r>
      <w:r w:rsidR="00570136" w:rsidRPr="00835983">
        <w:rPr>
          <w:rFonts w:asciiTheme="majorBidi" w:hAnsiTheme="majorBidi" w:cstheme="majorBidi"/>
          <w:sz w:val="28"/>
          <w:szCs w:val="28"/>
          <w:lang w:bidi="ar-EG"/>
        </w:rPr>
        <w:t xml:space="preserve"> minutes</w:t>
      </w:r>
      <w:r w:rsidRPr="00835983">
        <w:rPr>
          <w:rFonts w:asciiTheme="majorBidi" w:hAnsiTheme="majorBidi" w:cstheme="majorBidi"/>
          <w:sz w:val="28"/>
          <w:szCs w:val="28"/>
          <w:lang w:bidi="ar-EG"/>
        </w:rPr>
        <w:t xml:space="preserve"> wit</w:t>
      </w:r>
      <w:r w:rsidR="00EF4F2B" w:rsidRPr="00835983">
        <w:rPr>
          <w:rFonts w:asciiTheme="majorBidi" w:hAnsiTheme="majorBidi" w:cstheme="majorBidi"/>
          <w:sz w:val="28"/>
          <w:szCs w:val="28"/>
          <w:lang w:bidi="ar-EG"/>
        </w:rPr>
        <w:t>h a rang</w:t>
      </w:r>
      <w:r w:rsidR="00454223" w:rsidRPr="00835983">
        <w:rPr>
          <w:rFonts w:asciiTheme="majorBidi" w:hAnsiTheme="majorBidi" w:cstheme="majorBidi"/>
          <w:sz w:val="28"/>
          <w:szCs w:val="28"/>
          <w:lang w:bidi="ar-EG"/>
        </w:rPr>
        <w:t>e from 8</w:t>
      </w:r>
      <w:r w:rsidR="00F54F48" w:rsidRPr="00835983">
        <w:rPr>
          <w:rFonts w:asciiTheme="majorBidi" w:hAnsiTheme="majorBidi" w:cstheme="majorBidi"/>
          <w:sz w:val="28"/>
          <w:szCs w:val="28"/>
          <w:lang w:bidi="ar-EG"/>
        </w:rPr>
        <w:t>5</w:t>
      </w:r>
      <w:r w:rsidR="00EF4F2B" w:rsidRPr="00835983">
        <w:rPr>
          <w:rFonts w:asciiTheme="majorBidi" w:hAnsiTheme="majorBidi" w:cstheme="majorBidi"/>
          <w:sz w:val="28"/>
          <w:szCs w:val="28"/>
          <w:lang w:bidi="ar-EG"/>
        </w:rPr>
        <w:t xml:space="preserve"> to 180 minutes, which </w:t>
      </w:r>
      <w:r w:rsidR="00CC75FE" w:rsidRPr="00835983">
        <w:rPr>
          <w:rFonts w:asciiTheme="majorBidi" w:hAnsiTheme="majorBidi" w:cstheme="majorBidi"/>
          <w:sz w:val="28"/>
          <w:szCs w:val="28"/>
          <w:lang w:bidi="ar-EG"/>
        </w:rPr>
        <w:t>was</w:t>
      </w:r>
      <w:r w:rsidR="00EF4F2B" w:rsidRPr="00835983">
        <w:rPr>
          <w:rFonts w:asciiTheme="majorBidi" w:hAnsiTheme="majorBidi" w:cstheme="majorBidi"/>
          <w:sz w:val="28"/>
          <w:szCs w:val="28"/>
          <w:lang w:bidi="ar-EG"/>
        </w:rPr>
        <w:t xml:space="preserve"> longer than other studies by</w:t>
      </w:r>
      <w:r w:rsidR="00EF4F2B" w:rsidRPr="00835983">
        <w:rPr>
          <w:rFonts w:asciiTheme="majorBidi" w:hAnsiTheme="majorBidi" w:cstheme="majorBidi"/>
          <w:b/>
          <w:bCs/>
          <w:sz w:val="28"/>
          <w:szCs w:val="28"/>
          <w:lang w:bidi="ar-EG"/>
        </w:rPr>
        <w:t xml:space="preserve"> </w:t>
      </w:r>
      <w:r w:rsidR="00EF4F2B" w:rsidRPr="00835983">
        <w:rPr>
          <w:rFonts w:asciiTheme="majorBidi" w:hAnsiTheme="majorBidi" w:cstheme="majorBidi"/>
          <w:sz w:val="28"/>
          <w:szCs w:val="28"/>
          <w:lang w:bidi="ar-EG"/>
        </w:rPr>
        <w:t xml:space="preserve">Muhammed et al </w:t>
      </w:r>
      <w:r w:rsidR="00D12B29" w:rsidRPr="00835983">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EF4F2B" w:rsidRPr="00835983">
        <w:rPr>
          <w:rFonts w:asciiTheme="majorBidi" w:hAnsiTheme="majorBidi" w:cstheme="majorBidi"/>
          <w:sz w:val="28"/>
          <w:szCs w:val="28"/>
        </w:rPr>
        <w:instrText xml:space="preserve"> ADDIN EN.CITE </w:instrText>
      </w:r>
      <w:r w:rsidR="00D12B29" w:rsidRPr="00835983">
        <w:rPr>
          <w:rFonts w:asciiTheme="majorBidi" w:hAnsiTheme="majorBidi" w:cstheme="majorBidi"/>
          <w:sz w:val="28"/>
          <w:szCs w:val="28"/>
        </w:rPr>
        <w:fldChar w:fldCharType="begin">
          <w:fldData xml:space="preserve">PEVuZE5vdGU+PENpdGU+PEF1dGhvcj5NdWhhbW1hZDwvQXV0aG9yPjxZZWFyPjIwMTE8L1llYXI+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</w:fldData>
        </w:fldChar>
      </w:r>
      <w:r w:rsidR="00EF4F2B" w:rsidRPr="00835983">
        <w:rPr>
          <w:rFonts w:asciiTheme="majorBidi" w:hAnsiTheme="majorBidi" w:cstheme="majorBidi"/>
          <w:sz w:val="28"/>
          <w:szCs w:val="28"/>
        </w:rPr>
        <w:instrText xml:space="preserve"> ADDIN EN.CITE.DATA </w:instrText>
      </w:r>
      <w:r w:rsidR="00D12B29" w:rsidRPr="00835983">
        <w:rPr>
          <w:rFonts w:asciiTheme="majorBidi" w:hAnsiTheme="majorBidi" w:cstheme="majorBidi"/>
          <w:sz w:val="28"/>
          <w:szCs w:val="28"/>
        </w:rPr>
      </w:r>
      <w:r w:rsidR="00D12B29" w:rsidRPr="00835983">
        <w:rPr>
          <w:rFonts w:asciiTheme="majorBidi" w:hAnsiTheme="majorBidi" w:cstheme="majorBidi"/>
          <w:sz w:val="28"/>
          <w:szCs w:val="28"/>
        </w:rPr>
        <w:fldChar w:fldCharType="end"/>
      </w:r>
      <w:r w:rsidR="00D12B29" w:rsidRPr="00835983">
        <w:rPr>
          <w:rFonts w:asciiTheme="majorBidi" w:hAnsiTheme="majorBidi" w:cstheme="majorBidi"/>
          <w:sz w:val="28"/>
          <w:szCs w:val="28"/>
        </w:rPr>
      </w:r>
      <w:r w:rsidR="00D12B29" w:rsidRPr="00835983">
        <w:rPr>
          <w:rFonts w:asciiTheme="majorBidi" w:hAnsiTheme="majorBidi" w:cstheme="majorBidi"/>
          <w:sz w:val="28"/>
          <w:szCs w:val="28"/>
        </w:rPr>
        <w:fldChar w:fldCharType="separate"/>
      </w:r>
      <w:r w:rsidR="00EF4F2B" w:rsidRPr="00835983">
        <w:rPr>
          <w:rFonts w:asciiTheme="majorBidi" w:hAnsiTheme="majorBidi" w:cstheme="majorBidi"/>
          <w:noProof/>
          <w:sz w:val="28"/>
          <w:szCs w:val="28"/>
        </w:rPr>
        <w:t>(</w:t>
      </w:r>
      <w:hyperlink w:anchor="_ENREF_2" w:tooltip="Muhammad, 2011 #3527" w:history="1">
        <w:r w:rsidR="00AD7ADC">
          <w:rPr>
            <w:rFonts w:asciiTheme="majorBidi" w:hAnsiTheme="majorBidi" w:cstheme="majorBidi"/>
            <w:noProof/>
            <w:sz w:val="28"/>
            <w:szCs w:val="28"/>
          </w:rPr>
          <w:t>3</w:t>
        </w:r>
      </w:hyperlink>
      <w:r w:rsidR="00EF4F2B" w:rsidRPr="00835983">
        <w:rPr>
          <w:rFonts w:asciiTheme="majorBidi" w:hAnsiTheme="majorBidi" w:cstheme="majorBidi"/>
          <w:noProof/>
          <w:sz w:val="28"/>
          <w:szCs w:val="28"/>
        </w:rPr>
        <w:t>)</w:t>
      </w:r>
      <w:r w:rsidR="00D12B29" w:rsidRPr="00835983">
        <w:rPr>
          <w:rFonts w:asciiTheme="majorBidi" w:hAnsiTheme="majorBidi" w:cstheme="majorBidi"/>
          <w:sz w:val="28"/>
          <w:szCs w:val="28"/>
        </w:rPr>
        <w:fldChar w:fldCharType="end"/>
      </w:r>
      <w:r w:rsidR="00EF4F2B" w:rsidRPr="00835983">
        <w:rPr>
          <w:rFonts w:asciiTheme="majorBidi" w:hAnsiTheme="majorBidi" w:cstheme="majorBidi"/>
          <w:sz w:val="28"/>
          <w:szCs w:val="28"/>
        </w:rPr>
        <w:t>, and</w:t>
      </w:r>
      <w:r w:rsidR="00EF4F2B" w:rsidRPr="00835983">
        <w:rPr>
          <w:rFonts w:asciiTheme="majorBidi" w:hAnsiTheme="majorBidi" w:cstheme="majorBidi"/>
          <w:sz w:val="28"/>
          <w:szCs w:val="28"/>
          <w:lang w:bidi="ar-EG"/>
        </w:rPr>
        <w:t xml:space="preserve"> </w:t>
      </w:r>
      <w:proofErr w:type="spellStart"/>
      <w:r w:rsidR="002340EF" w:rsidRPr="00835983">
        <w:rPr>
          <w:rFonts w:asciiTheme="majorBidi" w:hAnsiTheme="majorBidi" w:cstheme="majorBidi"/>
          <w:sz w:val="28"/>
          <w:szCs w:val="28"/>
        </w:rPr>
        <w:t>Georghiou</w:t>
      </w:r>
      <w:proofErr w:type="spellEnd"/>
      <w:r w:rsidR="002340EF" w:rsidRPr="00835983">
        <w:rPr>
          <w:rFonts w:asciiTheme="majorBidi" w:hAnsiTheme="majorBidi" w:cstheme="majorBidi"/>
          <w:sz w:val="28"/>
          <w:szCs w:val="28"/>
        </w:rPr>
        <w:t xml:space="preserve"> et al</w:t>
      </w:r>
      <w:r w:rsidR="002340EF" w:rsidRPr="00835983">
        <w:rPr>
          <w:rFonts w:asciiTheme="majorBidi" w:hAnsiTheme="majorBidi" w:cstheme="majorBidi"/>
          <w:sz w:val="28"/>
          <w:szCs w:val="28"/>
          <w:lang w:bidi="ar-EG"/>
        </w:rPr>
        <w:t xml:space="preserve"> </w:t>
      </w:r>
      <w:r w:rsidR="00D12B29" w:rsidRPr="00835983">
        <w:rPr>
          <w:rFonts w:asciiTheme="majorBidi" w:hAnsiTheme="majorBidi" w:cstheme="majorBidi"/>
          <w:sz w:val="28"/>
          <w:szCs w:val="28"/>
          <w:lang w:bidi="ar-EG"/>
        </w:rPr>
        <w:fldChar w:fldCharType="begin"/>
      </w:r>
      <w:r w:rsidR="00EF4F2B" w:rsidRPr="00835983">
        <w:rPr>
          <w:rFonts w:asciiTheme="majorBidi" w:hAnsiTheme="majorBidi" w:cstheme="majorBidi"/>
          <w:sz w:val="28"/>
          <w:szCs w:val="28"/>
          <w:lang w:bidi="ar-EG"/>
        </w:rPr>
        <w:instrText xml:space="preserve"> ADDIN EN.CITE &lt;EndNote&gt;&lt;Cite&gt;&lt;Author&gt;O&amp;apos;Brien&lt;/Author&gt;&lt;Year&gt;2005&lt;/Year&gt;&lt;RecNum&gt;3532&lt;/RecNum&gt;&lt;DisplayText&gt;(1)&lt;/DisplayText&gt;&lt;record&gt;&lt;rec-number&gt;3532&lt;/rec-number&gt;&lt;foreign-keys&gt;&lt;key app="EN" db-id="50wxdpzd9vd5r7e9t5b595djrfpttrxw9avp"&gt;3532&lt;/key&gt;&lt;/foreign-keys&gt;&lt;ref-type name="Journal Article"&gt;17&lt;/ref-type&gt;&lt;contributors&gt;&lt;authors&gt;&lt;author&gt;O&amp;apos;Brien, P. K.&lt;/author&gt;&lt;author&gt;Kucharczuk, J. C.&lt;/author&gt;&lt;author&gt;Marshall, M. B.&lt;/author&gt;&lt;author&gt;Friedberg, J. S.&lt;/author&gt;&lt;author&gt;Chen, Z.&lt;/author&gt;&lt;author&gt;Kaiser, L. R.&lt;/author&gt;&lt;author&gt;Shrager, J. B.&lt;/author&gt;&lt;/authors&gt;&lt;/contributors&gt;&lt;auth-address&gt;Section of General Thoracic Surgery, University of Pennsylvania School of Medicine, Philadelphia, Pennsylvania, USA.&lt;/auth-address&gt;&lt;titles&gt;&lt;title&gt;Comparative study of subxiphoid versus video-thoracoscopic pericardial &amp;quot;window&amp;quot;&lt;/title&gt;&lt;secondary-title&gt;Ann Thorac Surg&lt;/secondary-title&gt;&lt;alt-title&gt;The Annals of thoracic surgery&lt;/alt-title&gt;&lt;/titles&gt;&lt;periodical&gt;&lt;full-title&gt;Ann Thorac Surg&lt;/full-title&gt;&lt;abbr-1&gt;The Annals of thoracic surgery&lt;/abbr-1&gt;&lt;/periodical&gt;&lt;alt-periodical&gt;&lt;full-title&gt;Ann Thorac Surg&lt;/full-title&gt;&lt;abbr-1&gt;The Annals of thoracic surgery&lt;/abbr-1&gt;&lt;/alt-periodical&gt;&lt;pages&gt;2013-9&lt;/pages&gt;&lt;volume&gt;80&lt;/volume&gt;&lt;number&gt;6&lt;/number&gt;&lt;keywords&gt;&lt;keyword&gt;Female&lt;/keyword&gt;&lt;keyword&gt;Humans&lt;/keyword&gt;&lt;keyword&gt;Male&lt;/keyword&gt;&lt;keyword&gt;Middle Aged&lt;/keyword&gt;&lt;keyword&gt;*Pericardial Window Techniques/adverse effects&lt;/keyword&gt;&lt;keyword&gt;Postoperative Complications/epidemiology&lt;/keyword&gt;&lt;keyword&gt;Retrospective Studies&lt;/keyword&gt;&lt;keyword&gt;Thoracic Surgery, Video-Assisted/adverse effects/*methods&lt;/keyword&gt;&lt;/keywords&gt;&lt;dates&gt;&lt;year&gt;2005&lt;/year&gt;&lt;pub-dates&gt;&lt;date&gt;Dec&lt;/date&gt;&lt;/pub-dates&gt;&lt;/dates&gt;&lt;isbn&gt;1552-6259 (Electronic)&amp;#xD;0003-4975 (Linking)&lt;/isbn&gt;&lt;accession-num&gt;16305836&lt;/accession-num&gt;&lt;urls&gt;&lt;related-urls&gt;&lt;url&gt;http://www.ncbi.nlm.nih.gov/pubmed/16305836&lt;/url&gt;&lt;/related-urls&gt;&lt;/urls&gt;&lt;electronic-resource-num&gt;10.1016/j.athoracsur.2005.05.059&lt;/electronic-resource-num&gt;&lt;/record&gt;&lt;/Cite&gt;&lt;/EndNote&gt;</w:instrText>
      </w:r>
      <w:r w:rsidR="00D12B29" w:rsidRPr="00835983">
        <w:rPr>
          <w:rFonts w:asciiTheme="majorBidi" w:hAnsiTheme="majorBidi" w:cstheme="majorBidi"/>
          <w:sz w:val="28"/>
          <w:szCs w:val="28"/>
          <w:lang w:bidi="ar-EG"/>
        </w:rPr>
        <w:fldChar w:fldCharType="separate"/>
      </w:r>
      <w:r w:rsidR="00EF4F2B" w:rsidRPr="00835983">
        <w:rPr>
          <w:rFonts w:asciiTheme="majorBidi" w:hAnsiTheme="majorBidi" w:cstheme="majorBidi"/>
          <w:sz w:val="28"/>
          <w:szCs w:val="28"/>
          <w:lang w:bidi="ar-EG"/>
        </w:rPr>
        <w:t>(</w:t>
      </w:r>
      <w:hyperlink w:anchor="_ENREF_1" w:tooltip="O'Brien, 2005 #3532" w:history="1">
        <w:r w:rsidR="00AD7ADC">
          <w:rPr>
            <w:rFonts w:asciiTheme="majorBidi" w:hAnsiTheme="majorBidi" w:cstheme="majorBidi"/>
            <w:sz w:val="28"/>
            <w:szCs w:val="28"/>
            <w:lang w:bidi="ar-EG"/>
          </w:rPr>
          <w:t>8</w:t>
        </w:r>
      </w:hyperlink>
      <w:r w:rsidR="00EF4F2B" w:rsidRPr="00835983">
        <w:rPr>
          <w:rFonts w:asciiTheme="majorBidi" w:hAnsiTheme="majorBidi" w:cstheme="majorBidi"/>
          <w:sz w:val="28"/>
          <w:szCs w:val="28"/>
          <w:lang w:bidi="ar-EG"/>
        </w:rPr>
        <w:t>)</w:t>
      </w:r>
      <w:r w:rsidR="00D12B29" w:rsidRPr="00835983">
        <w:rPr>
          <w:rFonts w:asciiTheme="majorBidi" w:hAnsiTheme="majorBidi" w:cstheme="majorBidi"/>
          <w:sz w:val="28"/>
          <w:szCs w:val="28"/>
          <w:lang w:bidi="ar-EG"/>
        </w:rPr>
        <w:fldChar w:fldCharType="end"/>
      </w:r>
      <w:r w:rsidR="00EF4F2B" w:rsidRPr="00835983">
        <w:rPr>
          <w:rFonts w:asciiTheme="majorBidi" w:hAnsiTheme="majorBidi" w:cstheme="majorBidi"/>
          <w:sz w:val="28"/>
          <w:szCs w:val="28"/>
          <w:lang w:bidi="ar-EG"/>
        </w:rPr>
        <w:t>, where</w:t>
      </w:r>
      <w:r w:rsidR="00EF4F2B" w:rsidRPr="002340EF">
        <w:rPr>
          <w:rFonts w:asciiTheme="majorBidi" w:hAnsiTheme="majorBidi" w:cstheme="majorBidi"/>
          <w:sz w:val="28"/>
          <w:szCs w:val="28"/>
          <w:lang w:bidi="ar-EG"/>
        </w:rPr>
        <w:t xml:space="preserve"> the mean operat</w:t>
      </w:r>
      <w:r w:rsidR="002340EF" w:rsidRPr="002340EF">
        <w:rPr>
          <w:rFonts w:asciiTheme="majorBidi" w:hAnsiTheme="majorBidi" w:cstheme="majorBidi"/>
          <w:sz w:val="28"/>
          <w:szCs w:val="28"/>
          <w:lang w:bidi="ar-EG"/>
        </w:rPr>
        <w:t>ive time was 111minutes  and 46</w:t>
      </w:r>
      <w:r w:rsidR="00EF4F2B" w:rsidRPr="002340EF">
        <w:rPr>
          <w:rFonts w:asciiTheme="majorBidi" w:hAnsiTheme="majorBidi" w:cstheme="majorBidi"/>
          <w:sz w:val="28"/>
          <w:szCs w:val="28"/>
          <w:lang w:bidi="ar-EG"/>
        </w:rPr>
        <w:t xml:space="preserve"> minutes</w:t>
      </w:r>
      <w:r w:rsidR="00EF4F2B" w:rsidRPr="002340EF">
        <w:rPr>
          <w:rFonts w:asciiTheme="majorBidi" w:hAnsiTheme="majorBidi" w:cstheme="majorBidi"/>
          <w:sz w:val="28"/>
          <w:szCs w:val="28"/>
        </w:rPr>
        <w:t xml:space="preserve"> respectively</w:t>
      </w:r>
      <w:r w:rsidR="00194E96" w:rsidRPr="002340EF">
        <w:rPr>
          <w:rFonts w:asciiTheme="majorBidi" w:hAnsiTheme="majorBidi" w:cstheme="majorBidi"/>
          <w:sz w:val="28"/>
          <w:szCs w:val="28"/>
          <w:lang w:bidi="ar-EG"/>
        </w:rPr>
        <w:t>, as</w:t>
      </w:r>
      <w:r w:rsidR="00EF4F2B" w:rsidRPr="002340EF">
        <w:rPr>
          <w:rFonts w:asciiTheme="majorBidi" w:hAnsiTheme="majorBidi" w:cstheme="majorBidi"/>
          <w:sz w:val="28"/>
          <w:szCs w:val="28"/>
          <w:lang w:bidi="ar-EG"/>
        </w:rPr>
        <w:t xml:space="preserve"> this</w:t>
      </w:r>
      <w:r w:rsidR="00EF4F2B" w:rsidRPr="00835983">
        <w:rPr>
          <w:rFonts w:asciiTheme="majorBidi" w:hAnsiTheme="majorBidi" w:cstheme="majorBidi"/>
          <w:sz w:val="28"/>
          <w:szCs w:val="28"/>
          <w:lang w:bidi="ar-EG"/>
        </w:rPr>
        <w:t xml:space="preserve"> </w:t>
      </w:r>
      <w:r w:rsidR="00CC75FE" w:rsidRPr="00835983">
        <w:rPr>
          <w:rFonts w:asciiTheme="majorBidi" w:hAnsiTheme="majorBidi" w:cstheme="majorBidi"/>
          <w:sz w:val="28"/>
          <w:szCs w:val="28"/>
          <w:lang w:bidi="ar-EG"/>
        </w:rPr>
        <w:t>was</w:t>
      </w:r>
      <w:r w:rsidR="00CC75FE">
        <w:rPr>
          <w:rFonts w:asciiTheme="majorBidi" w:hAnsiTheme="majorBidi" w:cstheme="majorBidi"/>
          <w:sz w:val="28"/>
          <w:szCs w:val="28"/>
          <w:lang w:bidi="ar-EG"/>
        </w:rPr>
        <w:t xml:space="preserve"> </w:t>
      </w:r>
      <w:r w:rsidR="00EF4F2B" w:rsidRPr="002340EF">
        <w:rPr>
          <w:rFonts w:asciiTheme="majorBidi" w:hAnsiTheme="majorBidi" w:cstheme="majorBidi"/>
          <w:sz w:val="28"/>
          <w:szCs w:val="28"/>
          <w:lang w:bidi="ar-EG"/>
        </w:rPr>
        <w:t>our initial experience</w:t>
      </w:r>
      <w:r w:rsidR="00194E96" w:rsidRPr="002340EF">
        <w:rPr>
          <w:rFonts w:asciiTheme="majorBidi" w:hAnsiTheme="majorBidi" w:cstheme="majorBidi"/>
          <w:sz w:val="28"/>
          <w:szCs w:val="28"/>
          <w:lang w:bidi="ar-EG"/>
        </w:rPr>
        <w:t>.</w:t>
      </w:r>
    </w:p>
    <w:p w:rsidR="00387528" w:rsidRPr="00835983" w:rsidRDefault="00387528" w:rsidP="009C75BF">
      <w:pPr>
        <w:autoSpaceDE w:val="0"/>
        <w:autoSpaceDN w:val="0"/>
        <w:adjustRightInd w:val="0"/>
        <w:spacing w:before="120" w:line="360" w:lineRule="auto"/>
        <w:ind w:firstLine="567"/>
        <w:jc w:val="both"/>
        <w:rPr>
          <w:sz w:val="28"/>
          <w:szCs w:val="28"/>
        </w:rPr>
      </w:pPr>
      <w:r w:rsidRPr="00835983">
        <w:rPr>
          <w:sz w:val="28"/>
          <w:szCs w:val="28"/>
        </w:rPr>
        <w:t>All patients tolerated the procedure well; there were no intraoperative or early postoperative major complications related to</w:t>
      </w:r>
      <w:r w:rsidRPr="00835983">
        <w:rPr>
          <w:rFonts w:asciiTheme="majorBidi" w:hAnsiTheme="majorBidi" w:cstheme="majorBidi"/>
          <w:sz w:val="28"/>
          <w:szCs w:val="28"/>
        </w:rPr>
        <w:t xml:space="preserve"> </w:t>
      </w:r>
      <w:r w:rsidRPr="00835983">
        <w:rPr>
          <w:sz w:val="28"/>
          <w:szCs w:val="28"/>
        </w:rPr>
        <w:t xml:space="preserve">the procedures. Accidental lung injury with minimal bleeding which stopped spontaneously </w:t>
      </w:r>
      <w:r w:rsidR="009C75BF" w:rsidRPr="00835983">
        <w:rPr>
          <w:sz w:val="28"/>
          <w:szCs w:val="28"/>
        </w:rPr>
        <w:t xml:space="preserve">occurred </w:t>
      </w:r>
      <w:r w:rsidRPr="00835983">
        <w:rPr>
          <w:sz w:val="28"/>
          <w:szCs w:val="28"/>
        </w:rPr>
        <w:t>in 5</w:t>
      </w:r>
      <w:r w:rsidR="00C826C3" w:rsidRPr="00835983">
        <w:rPr>
          <w:sz w:val="28"/>
          <w:szCs w:val="28"/>
        </w:rPr>
        <w:t>(9%)</w:t>
      </w:r>
      <w:r w:rsidRPr="00835983">
        <w:rPr>
          <w:sz w:val="28"/>
          <w:szCs w:val="28"/>
        </w:rPr>
        <w:t xml:space="preserve"> cases</w:t>
      </w:r>
      <w:r w:rsidR="009C75BF" w:rsidRPr="00835983">
        <w:rPr>
          <w:sz w:val="28"/>
          <w:szCs w:val="28"/>
        </w:rPr>
        <w:t>;</w:t>
      </w:r>
      <w:r w:rsidRPr="00835983">
        <w:rPr>
          <w:sz w:val="28"/>
          <w:szCs w:val="28"/>
        </w:rPr>
        <w:t xml:space="preserve"> air leak occurred in 6 </w:t>
      </w:r>
      <w:r w:rsidR="00C826C3" w:rsidRPr="00835983">
        <w:rPr>
          <w:sz w:val="28"/>
          <w:szCs w:val="28"/>
        </w:rPr>
        <w:t xml:space="preserve">(11%) </w:t>
      </w:r>
      <w:r w:rsidRPr="00835983">
        <w:rPr>
          <w:sz w:val="28"/>
          <w:szCs w:val="28"/>
        </w:rPr>
        <w:t xml:space="preserve">cases </w:t>
      </w:r>
      <w:r w:rsidR="009C75BF" w:rsidRPr="00835983">
        <w:rPr>
          <w:sz w:val="28"/>
          <w:szCs w:val="28"/>
        </w:rPr>
        <w:t xml:space="preserve">but </w:t>
      </w:r>
      <w:r w:rsidRPr="00835983">
        <w:rPr>
          <w:sz w:val="28"/>
          <w:szCs w:val="28"/>
        </w:rPr>
        <w:t>did</w:t>
      </w:r>
      <w:r w:rsidR="00CC75FE" w:rsidRPr="00835983">
        <w:rPr>
          <w:sz w:val="28"/>
          <w:szCs w:val="28"/>
        </w:rPr>
        <w:t xml:space="preserve"> not</w:t>
      </w:r>
      <w:r w:rsidRPr="00835983">
        <w:rPr>
          <w:sz w:val="28"/>
          <w:szCs w:val="28"/>
        </w:rPr>
        <w:t xml:space="preserve"> present beyond the 3</w:t>
      </w:r>
      <w:r w:rsidRPr="00835983">
        <w:rPr>
          <w:sz w:val="28"/>
          <w:szCs w:val="28"/>
          <w:vertAlign w:val="superscript"/>
        </w:rPr>
        <w:t>rd</w:t>
      </w:r>
      <w:r w:rsidR="009C75BF" w:rsidRPr="00835983">
        <w:rPr>
          <w:sz w:val="28"/>
          <w:szCs w:val="28"/>
        </w:rPr>
        <w:t xml:space="preserve"> postoperative day;</w:t>
      </w:r>
      <w:r w:rsidRPr="00835983">
        <w:rPr>
          <w:sz w:val="28"/>
          <w:szCs w:val="28"/>
        </w:rPr>
        <w:t xml:space="preserve"> </w:t>
      </w:r>
      <w:r w:rsidR="009C75BF" w:rsidRPr="00835983">
        <w:rPr>
          <w:sz w:val="28"/>
          <w:szCs w:val="28"/>
        </w:rPr>
        <w:t>t</w:t>
      </w:r>
      <w:r w:rsidRPr="00835983">
        <w:rPr>
          <w:sz w:val="28"/>
          <w:szCs w:val="28"/>
        </w:rPr>
        <w:t>ransient ventricular arrhythmias occurred in 7</w:t>
      </w:r>
      <w:r w:rsidR="00C826C3" w:rsidRPr="00835983">
        <w:rPr>
          <w:sz w:val="28"/>
          <w:szCs w:val="28"/>
        </w:rPr>
        <w:t>(13%)</w:t>
      </w:r>
      <w:r w:rsidRPr="00835983">
        <w:rPr>
          <w:sz w:val="28"/>
          <w:szCs w:val="28"/>
        </w:rPr>
        <w:t xml:space="preserve"> patients in the early postoperative period but were controlled with lidocaine and did not persist for more than a day,</w:t>
      </w:r>
      <w:r w:rsidR="009C75BF" w:rsidRPr="00835983">
        <w:rPr>
          <w:sz w:val="28"/>
          <w:szCs w:val="28"/>
        </w:rPr>
        <w:t xml:space="preserve"> and</w:t>
      </w:r>
      <w:r w:rsidRPr="00835983">
        <w:rPr>
          <w:sz w:val="28"/>
          <w:szCs w:val="28"/>
        </w:rPr>
        <w:t xml:space="preserve"> atelectasis in 5 cases. The mean hospital stay was 9 days (ranged from 5-25 days) and the mean chest tube duration was 4.3 days with a ra</w:t>
      </w:r>
      <w:r w:rsidR="00C826C3" w:rsidRPr="00835983">
        <w:rPr>
          <w:sz w:val="28"/>
          <w:szCs w:val="28"/>
        </w:rPr>
        <w:t>nge from 2.5 to 6 days</w:t>
      </w:r>
      <w:r w:rsidRPr="00835983">
        <w:rPr>
          <w:sz w:val="28"/>
          <w:szCs w:val="28"/>
        </w:rPr>
        <w:t xml:space="preserve">. </w:t>
      </w:r>
    </w:p>
    <w:p w:rsidR="00387528" w:rsidRPr="005332DD" w:rsidRDefault="00387528" w:rsidP="00457E4B">
      <w:pPr>
        <w:autoSpaceDE w:val="0"/>
        <w:autoSpaceDN w:val="0"/>
        <w:adjustRightInd w:val="0"/>
        <w:spacing w:before="120" w:line="360" w:lineRule="auto"/>
        <w:ind w:firstLine="567"/>
        <w:jc w:val="both"/>
        <w:rPr>
          <w:color w:val="FF0000"/>
          <w:sz w:val="28"/>
          <w:szCs w:val="28"/>
        </w:rPr>
      </w:pPr>
      <w:r w:rsidRPr="003A7081">
        <w:rPr>
          <w:sz w:val="28"/>
          <w:szCs w:val="28"/>
        </w:rPr>
        <w:t>There were no perioperative deaths. The Th</w:t>
      </w:r>
      <w:r>
        <w:rPr>
          <w:sz w:val="28"/>
          <w:szCs w:val="28"/>
        </w:rPr>
        <w:t>irty-day mortality was 11% (6 patients). Three</w:t>
      </w:r>
      <w:r w:rsidRPr="003A7081">
        <w:rPr>
          <w:sz w:val="28"/>
          <w:szCs w:val="28"/>
        </w:rPr>
        <w:t xml:space="preserve"> patients had malignant pericardial effusion and died of extensive malignancy 20</w:t>
      </w:r>
      <w:r>
        <w:rPr>
          <w:sz w:val="28"/>
          <w:szCs w:val="28"/>
        </w:rPr>
        <w:t xml:space="preserve"> to 27 days postoperatively. </w:t>
      </w:r>
      <w:r w:rsidR="009C75BF">
        <w:rPr>
          <w:sz w:val="28"/>
          <w:szCs w:val="28"/>
        </w:rPr>
        <w:t>One patient</w:t>
      </w:r>
      <w:r w:rsidRPr="003A7081">
        <w:rPr>
          <w:sz w:val="28"/>
          <w:szCs w:val="28"/>
        </w:rPr>
        <w:t xml:space="preserve"> had tuberculous pericarditis </w:t>
      </w:r>
      <w:r w:rsidRPr="00335AF8">
        <w:rPr>
          <w:sz w:val="28"/>
          <w:szCs w:val="28"/>
        </w:rPr>
        <w:t xml:space="preserve">and died at </w:t>
      </w:r>
      <w:r w:rsidR="009C75BF" w:rsidRPr="00335AF8">
        <w:rPr>
          <w:sz w:val="28"/>
          <w:szCs w:val="28"/>
        </w:rPr>
        <w:t>20</w:t>
      </w:r>
      <w:r w:rsidR="009C75BF" w:rsidRPr="00335AF8">
        <w:rPr>
          <w:sz w:val="28"/>
          <w:szCs w:val="28"/>
          <w:vertAlign w:val="superscript"/>
        </w:rPr>
        <w:t>th</w:t>
      </w:r>
      <w:r w:rsidR="009C75BF" w:rsidRPr="00335AF8">
        <w:rPr>
          <w:sz w:val="28"/>
          <w:szCs w:val="28"/>
        </w:rPr>
        <w:t xml:space="preserve"> day</w:t>
      </w:r>
      <w:r w:rsidRPr="00335AF8">
        <w:rPr>
          <w:sz w:val="28"/>
          <w:szCs w:val="28"/>
        </w:rPr>
        <w:t xml:space="preserve"> postoperatively. The remaining 2 patients had </w:t>
      </w:r>
      <w:r w:rsidR="00625725" w:rsidRPr="00335AF8">
        <w:rPr>
          <w:sz w:val="28"/>
          <w:szCs w:val="28"/>
        </w:rPr>
        <w:t>uremic</w:t>
      </w:r>
      <w:r w:rsidRPr="00335AF8">
        <w:rPr>
          <w:sz w:val="28"/>
          <w:szCs w:val="28"/>
        </w:rPr>
        <w:t xml:space="preserve"> pericardial effusion.</w:t>
      </w:r>
      <w:r w:rsidR="00335AF8" w:rsidRPr="00335AF8">
        <w:rPr>
          <w:sz w:val="28"/>
          <w:szCs w:val="28"/>
        </w:rPr>
        <w:t xml:space="preserve"> A similar result was seen in the study conducted by McDonald et al.,</w:t>
      </w:r>
      <w:r w:rsidR="00335AF8" w:rsidRPr="00335AF8">
        <w:rPr>
          <w:b/>
          <w:bCs/>
          <w:sz w:val="28"/>
          <w:szCs w:val="28"/>
        </w:rPr>
        <w:t xml:space="preserve"> </w:t>
      </w:r>
      <w:r w:rsidR="00D12B29" w:rsidRPr="00335AF8">
        <w:rPr>
          <w:sz w:val="28"/>
          <w:szCs w:val="28"/>
        </w:rPr>
        <w:fldChar w:fldCharType="begin"/>
      </w:r>
      <w:r w:rsidR="00335AF8" w:rsidRPr="00335AF8">
        <w:rPr>
          <w:sz w:val="28"/>
          <w:szCs w:val="28"/>
        </w:rPr>
        <w:instrText xml:space="preserve"> ADDIN EN.CITE &lt;EndNote&gt;&lt;Cite&gt;&lt;Author&gt;McDonald&lt;/Author&gt;&lt;Year&gt;2003&lt;/Year&gt;&lt;RecNum&gt;3538&lt;/RecNum&gt;&lt;DisplayText&gt;(10)&lt;/DisplayText&gt;&lt;record&gt;&lt;rec-number&gt;3538&lt;/rec-number&gt;&lt;foreign-keys&gt;&lt;key app="EN" db-id="50wxdpzd9vd5r7e9t5b595djrfpttrxw9avp"&gt;3538&lt;/key&gt;&lt;/foreign-keys&gt;&lt;ref-type name="Journal Article"&gt;17&lt;/ref-type&gt;&lt;contributors&gt;&lt;authors&gt;&lt;author&gt;McDonald, J. M.&lt;/author&gt;&lt;author&gt;Meyers, B. F.&lt;/author&gt;&lt;author&gt;Guthrie, T. J.&lt;/author&gt;&lt;author&gt;Battafarano, R. J.&lt;/author&gt;&lt;author&gt;Cooper, J. D.&lt;/author&gt;&lt;author&gt;Patterson, G. A.&lt;/author&gt;&lt;/authors&gt;&lt;/contributors&gt;&lt;auth-address&gt;Division of Cardiothoracic Surgery, Department of Surgery, Washington University School of Medicine, St. Louis, Missouri 63110-1013, USA.&lt;/auth-address&gt;&lt;titles&gt;&lt;title&gt;Comparison of open subxiphoid pericardial drainage with percutaneous catheter drainage for symptomatic pericardial effusion&lt;/title&gt;&lt;secondary-title&gt;Ann Thorac Surg&lt;/secondary-title&gt;&lt;alt-title&gt;The Annals of thoracic surgery&lt;/alt-title&gt;&lt;/titles&gt;&lt;periodical&gt;&lt;full-title&gt;Ann Thorac Surg&lt;/full-title&gt;&lt;abbr-1&gt;The Annals of thoracic surgery&lt;/abbr-1&gt;&lt;/periodical&gt;&lt;alt-periodical&gt;&lt;full-title&gt;Ann Thorac Surg&lt;/full-title&gt;&lt;abbr-1&gt;The Annals of thoracic surgery&lt;/abbr-1&gt;&lt;/alt-periodical&gt;&lt;pages&gt;811-5; discussion 816&lt;/pages&gt;&lt;volume&gt;76&lt;/volume&gt;&lt;number&gt;3&lt;/number&gt;&lt;keywords&gt;&lt;keyword&gt;*Catheterization&lt;/keyword&gt;&lt;keyword&gt;Drainage/*methods&lt;/keyword&gt;&lt;keyword&gt;Female&lt;/keyword&gt;&lt;keyword&gt;Humans&lt;/keyword&gt;&lt;keyword&gt;Male&lt;/keyword&gt;&lt;keyword&gt;Middle Aged&lt;/keyword&gt;&lt;keyword&gt;Pericardial Effusion/*therapy&lt;/keyword&gt;&lt;keyword&gt;Pericardium&lt;/keyword&gt;&lt;keyword&gt;Retrospective Studies&lt;/keyword&gt;&lt;keyword&gt;Xiphoid Bone&lt;/keyword&gt;&lt;/keywords&gt;&lt;dates&gt;&lt;year&gt;2003&lt;/year&gt;&lt;pub-dates&gt;&lt;date&gt;Sep&lt;/date&gt;&lt;/pub-dates&gt;&lt;/dates&gt;&lt;isbn&gt;0003-4975 (Print)&amp;#xD;0003-4975 (Linking)&lt;/isbn&gt;&lt;accession-num&gt;12963206&lt;/accession-num&gt;&lt;urls&gt;&lt;related-urls&gt;&lt;url&gt;http://www.ncbi.nlm.nih.gov/pubmed/12963206&lt;/url&gt;&lt;/related-urls&gt;&lt;/urls&gt;&lt;/record&gt;&lt;/Cite&gt;&lt;/EndNote&gt;</w:instrText>
      </w:r>
      <w:r w:rsidR="00D12B29" w:rsidRPr="00335AF8">
        <w:rPr>
          <w:sz w:val="28"/>
          <w:szCs w:val="28"/>
        </w:rPr>
        <w:fldChar w:fldCharType="separate"/>
      </w:r>
      <w:r w:rsidR="00335AF8" w:rsidRPr="00335AF8">
        <w:rPr>
          <w:noProof/>
          <w:sz w:val="28"/>
          <w:szCs w:val="28"/>
        </w:rPr>
        <w:t>(</w:t>
      </w:r>
      <w:hyperlink w:anchor="_ENREF_10" w:tooltip="McDonald, 2003 #3538" w:history="1">
        <w:r w:rsidR="00457E4B">
          <w:rPr>
            <w:noProof/>
            <w:sz w:val="28"/>
            <w:szCs w:val="28"/>
          </w:rPr>
          <w:t>13</w:t>
        </w:r>
      </w:hyperlink>
      <w:r w:rsidR="00335AF8" w:rsidRPr="00335AF8">
        <w:rPr>
          <w:noProof/>
          <w:sz w:val="28"/>
          <w:szCs w:val="28"/>
        </w:rPr>
        <w:t>)</w:t>
      </w:r>
      <w:r w:rsidR="00D12B29" w:rsidRPr="00335AF8">
        <w:rPr>
          <w:sz w:val="28"/>
          <w:szCs w:val="28"/>
        </w:rPr>
        <w:fldChar w:fldCharType="end"/>
      </w:r>
      <w:r w:rsidR="00335AF8" w:rsidRPr="00335AF8">
        <w:rPr>
          <w:sz w:val="28"/>
          <w:szCs w:val="28"/>
        </w:rPr>
        <w:t xml:space="preserve"> who reported  a mortality rate around 13% after VATS. On the other hand, a higher mortality rate was reported in the study published by </w:t>
      </w:r>
      <w:r w:rsidR="00335AF8" w:rsidRPr="00335AF8">
        <w:rPr>
          <w:rFonts w:asciiTheme="majorBidi" w:hAnsiTheme="majorBidi" w:cstheme="majorBidi"/>
          <w:sz w:val="28"/>
          <w:szCs w:val="28"/>
          <w:lang w:bidi="ar-EG"/>
        </w:rPr>
        <w:t xml:space="preserve">O'Brien et al., </w:t>
      </w:r>
      <w:r w:rsidR="00D12B29" w:rsidRPr="00335AF8">
        <w:rPr>
          <w:rFonts w:asciiTheme="majorBidi" w:hAnsiTheme="majorBidi" w:cstheme="majorBidi"/>
          <w:sz w:val="28"/>
          <w:szCs w:val="28"/>
          <w:lang w:bidi="ar-EG"/>
        </w:rPr>
        <w:fldChar w:fldCharType="begin"/>
      </w:r>
      <w:r w:rsidR="00335AF8" w:rsidRPr="00335AF8">
        <w:rPr>
          <w:rFonts w:asciiTheme="majorBidi" w:hAnsiTheme="majorBidi" w:cstheme="majorBidi"/>
          <w:sz w:val="28"/>
          <w:szCs w:val="28"/>
          <w:lang w:bidi="ar-EG"/>
        </w:rPr>
        <w:instrText xml:space="preserve"> ADDIN EN.CITE &lt;EndNote&gt;&lt;Cite&gt;&lt;Author&gt;O&amp;apos;Brien&lt;/Author&gt;&lt;Year&gt;2005&lt;/Year&gt;&lt;RecNum&gt;3532&lt;/RecNum&gt;&lt;DisplayText&gt;(1)&lt;/DisplayText&gt;&lt;record&gt;&lt;rec-number&gt;3532&lt;/rec-number&gt;&lt;foreign-keys&gt;&lt;key app="EN" db-id="50wxdpzd9vd5r7e9t5b595djrfpttrxw9avp"&gt;3532&lt;/key&gt;&lt;/foreign-keys&gt;&lt;ref-type name="Journal Article"&gt;17&lt;/ref-type&gt;&lt;contributors&gt;&lt;authors&gt;&lt;author&gt;O&amp;apos;Brien, P. K.&lt;/author&gt;&lt;author&gt;Kucharczuk, J. C.&lt;/author&gt;&lt;author&gt;Marshall, M. B.&lt;/author&gt;&lt;author&gt;Friedberg, J. S.&lt;/author&gt;&lt;author&gt;Chen, Z.&lt;/author&gt;&lt;author&gt;Kaiser, L. R.&lt;/author&gt;&lt;author&gt;Shrager, J. B.&lt;/author&gt;&lt;/authors&gt;&lt;/contributors&gt;&lt;auth-address&gt;Section of General Thoracic Surgery, University of Pennsylvania School of Medicine, Philadelphia, Pennsylvania, USA.&lt;/auth-address&gt;&lt;titles&gt;&lt;title&gt;Comparative study of subxiphoid versus video-thoracoscopic pericardial &amp;quot;window&amp;quot;&lt;/title&gt;&lt;secondary-title&gt;Ann Thorac Surg&lt;/secondary-title&gt;&lt;alt-title&gt;The Annals of thoracic surgery&lt;/alt-title&gt;&lt;/titles&gt;&lt;periodical&gt;&lt;full-title&gt;Ann Thorac Surg&lt;/full-title&gt;&lt;abbr-1&gt;The Annals of thoracic surgery&lt;/abbr-1&gt;&lt;/periodical&gt;&lt;alt-periodical&gt;&lt;full-title&gt;Ann Thorac Surg&lt;/full-title&gt;&lt;abbr-1&gt;The Annals of thoracic surgery&lt;/abbr-1&gt;&lt;/alt-periodical&gt;&lt;pages&gt;2013-9&lt;/pages&gt;&lt;volume&gt;80&lt;/volume&gt;&lt;number&gt;6&lt;/number&gt;&lt;keywords&gt;&lt;keyword&gt;Female&lt;/keyword&gt;&lt;keyword&gt;Humans&lt;/keyword&gt;&lt;keyword&gt;Male&lt;/keyword&gt;&lt;keyword&gt;Middle Aged&lt;/keyword&gt;&lt;keyword&gt;*Pericardial Window Techniques/adverse effects&lt;/keyword&gt;&lt;keyword&gt;Postoperative Complications/epidemiology&lt;/keyword&gt;&lt;keyword&gt;Retrospective Studies&lt;/keyword&gt;&lt;keyword&gt;Thoracic Surgery, Video-Assisted/adverse effects/*methods&lt;/keyword&gt;&lt;/keywords&gt;&lt;dates&gt;&lt;year&gt;2005&lt;/year&gt;&lt;pub-dates&gt;&lt;date&gt;Dec&lt;/date&gt;&lt;/pub-dates&gt;&lt;/dates&gt;&lt;isbn&gt;1552-6259 (Electronic)&amp;#xD;0003-4975 (Linking)&lt;/isbn&gt;&lt;accession-num&gt;16305836&lt;/accession-num&gt;&lt;urls&gt;&lt;related-urls&gt;&lt;url&gt;http://www.ncbi.nlm.nih.gov/pubmed/16305836&lt;/url&gt;&lt;/related-urls&gt;&lt;/urls&gt;&lt;electronic-resource-num&gt;10.1016/j.athoracsur.2005.05.059&lt;/electronic-resource-num&gt;&lt;/record&gt;&lt;/Cite&gt;&lt;/EndNote&gt;</w:instrText>
      </w:r>
      <w:r w:rsidR="00D12B29" w:rsidRPr="00335AF8">
        <w:rPr>
          <w:rFonts w:asciiTheme="majorBidi" w:hAnsiTheme="majorBidi" w:cstheme="majorBidi"/>
          <w:sz w:val="28"/>
          <w:szCs w:val="28"/>
          <w:lang w:bidi="ar-EG"/>
        </w:rPr>
        <w:fldChar w:fldCharType="separate"/>
      </w:r>
      <w:r w:rsidR="00335AF8" w:rsidRPr="00335AF8">
        <w:rPr>
          <w:rFonts w:asciiTheme="majorBidi" w:hAnsiTheme="majorBidi" w:cstheme="majorBidi"/>
          <w:sz w:val="28"/>
          <w:szCs w:val="28"/>
          <w:lang w:bidi="ar-EG"/>
        </w:rPr>
        <w:t>(</w:t>
      </w:r>
      <w:hyperlink w:anchor="_ENREF_1" w:tooltip="O'Brien, 2005 #3532" w:history="1">
        <w:r w:rsidR="00AD7ADC">
          <w:rPr>
            <w:rFonts w:asciiTheme="majorBidi" w:hAnsiTheme="majorBidi" w:cstheme="majorBidi"/>
            <w:sz w:val="28"/>
            <w:szCs w:val="28"/>
            <w:lang w:bidi="ar-EG"/>
          </w:rPr>
          <w:t>2</w:t>
        </w:r>
      </w:hyperlink>
      <w:r w:rsidR="00335AF8" w:rsidRPr="00335AF8">
        <w:rPr>
          <w:rFonts w:asciiTheme="majorBidi" w:hAnsiTheme="majorBidi" w:cstheme="majorBidi"/>
          <w:sz w:val="28"/>
          <w:szCs w:val="28"/>
          <w:lang w:bidi="ar-EG"/>
        </w:rPr>
        <w:t>)</w:t>
      </w:r>
      <w:r w:rsidR="00D12B29" w:rsidRPr="00335AF8">
        <w:rPr>
          <w:rFonts w:asciiTheme="majorBidi" w:hAnsiTheme="majorBidi" w:cstheme="majorBidi"/>
          <w:sz w:val="28"/>
          <w:szCs w:val="28"/>
          <w:lang w:bidi="ar-EG"/>
        </w:rPr>
        <w:fldChar w:fldCharType="end"/>
      </w:r>
      <w:r w:rsidR="00335AF8" w:rsidRPr="00335AF8">
        <w:rPr>
          <w:sz w:val="28"/>
          <w:szCs w:val="28"/>
        </w:rPr>
        <w:t xml:space="preserve"> where the 30 day mortality was 60%; which can be explained by the older age group selected by them and the higher malignancy rate of their cases.</w:t>
      </w:r>
    </w:p>
    <w:p w:rsidR="00387528" w:rsidRPr="00C95254" w:rsidRDefault="00387528" w:rsidP="008B638F">
      <w:pPr>
        <w:autoSpaceDE w:val="0"/>
        <w:autoSpaceDN w:val="0"/>
        <w:adjustRightInd w:val="0"/>
        <w:spacing w:before="120" w:line="360" w:lineRule="auto"/>
        <w:ind w:firstLine="567"/>
        <w:jc w:val="both"/>
        <w:rPr>
          <w:rFonts w:asciiTheme="majorBidi" w:hAnsiTheme="majorBidi" w:cstheme="majorBidi"/>
          <w:b/>
          <w:bCs/>
          <w:color w:val="FF0000"/>
          <w:sz w:val="28"/>
          <w:szCs w:val="28"/>
          <w:rtl/>
          <w:lang w:bidi="ar-EG"/>
        </w:rPr>
      </w:pPr>
      <w:r>
        <w:rPr>
          <w:color w:val="FF0000"/>
          <w:sz w:val="28"/>
          <w:szCs w:val="28"/>
        </w:rPr>
        <w:t xml:space="preserve">  </w:t>
      </w:r>
      <w:r w:rsidR="006C6857">
        <w:rPr>
          <w:sz w:val="28"/>
          <w:szCs w:val="28"/>
        </w:rPr>
        <w:t>Recurrent PE</w:t>
      </w:r>
      <w:r w:rsidRPr="00D5647A">
        <w:rPr>
          <w:sz w:val="28"/>
          <w:szCs w:val="28"/>
        </w:rPr>
        <w:t xml:space="preserve"> occurred in 3</w:t>
      </w:r>
      <w:r w:rsidR="0026740B">
        <w:rPr>
          <w:sz w:val="28"/>
          <w:szCs w:val="28"/>
        </w:rPr>
        <w:t xml:space="preserve"> cases</w:t>
      </w:r>
      <w:r>
        <w:rPr>
          <w:sz w:val="28"/>
          <w:szCs w:val="28"/>
        </w:rPr>
        <w:t xml:space="preserve"> (5.6%)</w:t>
      </w:r>
      <w:r w:rsidRPr="00D5647A">
        <w:rPr>
          <w:sz w:val="28"/>
          <w:szCs w:val="28"/>
        </w:rPr>
        <w:t xml:space="preserve"> with malignant disease due to extensive lymphoma with pericardial involvement</w:t>
      </w:r>
      <w:r>
        <w:rPr>
          <w:sz w:val="28"/>
          <w:szCs w:val="28"/>
        </w:rPr>
        <w:t xml:space="preserve"> in one patient</w:t>
      </w:r>
      <w:r w:rsidRPr="00D5647A">
        <w:rPr>
          <w:sz w:val="28"/>
          <w:szCs w:val="28"/>
        </w:rPr>
        <w:t>, and metastasis in the remaining 2 cases</w:t>
      </w:r>
      <w:r>
        <w:rPr>
          <w:sz w:val="28"/>
          <w:szCs w:val="28"/>
        </w:rPr>
        <w:t>.</w:t>
      </w:r>
      <w:r w:rsidR="0046343B">
        <w:rPr>
          <w:rFonts w:asciiTheme="majorBidi" w:hAnsiTheme="majorBidi" w:cstheme="majorBidi"/>
          <w:b/>
          <w:bCs/>
          <w:color w:val="FF0000"/>
          <w:sz w:val="28"/>
          <w:szCs w:val="28"/>
          <w:lang w:bidi="ar-EG"/>
        </w:rPr>
        <w:t xml:space="preserve"> </w:t>
      </w:r>
    </w:p>
    <w:p w:rsidR="008F65D5" w:rsidRPr="008F65D5" w:rsidRDefault="008F65D5" w:rsidP="008F65D5">
      <w:pPr>
        <w:autoSpaceDE w:val="0"/>
        <w:autoSpaceDN w:val="0"/>
        <w:adjustRightInd w:val="0"/>
        <w:spacing w:line="360" w:lineRule="auto"/>
        <w:jc w:val="both"/>
        <w:rPr>
          <w:b/>
          <w:bCs/>
          <w:sz w:val="32"/>
          <w:szCs w:val="32"/>
        </w:rPr>
      </w:pPr>
      <w:r w:rsidRPr="008F65D5">
        <w:rPr>
          <w:b/>
          <w:bCs/>
          <w:sz w:val="32"/>
          <w:szCs w:val="32"/>
        </w:rPr>
        <w:lastRenderedPageBreak/>
        <w:t>Conclusion:</w:t>
      </w:r>
    </w:p>
    <w:p w:rsidR="00E541B2" w:rsidRPr="008F65D5" w:rsidRDefault="008F65D5" w:rsidP="008F65D5">
      <w:pPr>
        <w:autoSpaceDE w:val="0"/>
        <w:autoSpaceDN w:val="0"/>
        <w:adjustRightInd w:val="0"/>
        <w:spacing w:line="360" w:lineRule="auto"/>
        <w:jc w:val="both"/>
        <w:rPr>
          <w:sz w:val="28"/>
          <w:szCs w:val="28"/>
        </w:rPr>
      </w:pPr>
      <w:r w:rsidRPr="008F65D5">
        <w:rPr>
          <w:sz w:val="28"/>
          <w:szCs w:val="28"/>
        </w:rPr>
        <w:t xml:space="preserve">           </w:t>
      </w:r>
      <w:r w:rsidR="00E541B2" w:rsidRPr="008F65D5">
        <w:rPr>
          <w:sz w:val="28"/>
          <w:szCs w:val="28"/>
        </w:rPr>
        <w:t xml:space="preserve"> </w:t>
      </w:r>
      <w:r w:rsidRPr="008F65D5">
        <w:rPr>
          <w:sz w:val="28"/>
          <w:szCs w:val="28"/>
        </w:rPr>
        <w:t>Our</w:t>
      </w:r>
      <w:r w:rsidR="00E541B2" w:rsidRPr="008F65D5">
        <w:rPr>
          <w:sz w:val="28"/>
          <w:szCs w:val="28"/>
        </w:rPr>
        <w:t xml:space="preserve"> study concluded that VATS </w:t>
      </w:r>
      <w:r w:rsidR="00A307A2" w:rsidRPr="008F65D5">
        <w:rPr>
          <w:sz w:val="28"/>
          <w:szCs w:val="28"/>
        </w:rPr>
        <w:t xml:space="preserve">pericardial window is </w:t>
      </w:r>
      <w:r w:rsidR="00E541B2" w:rsidRPr="008F65D5">
        <w:rPr>
          <w:sz w:val="28"/>
          <w:szCs w:val="28"/>
        </w:rPr>
        <w:t xml:space="preserve">an effective, safe and minimally-invasive technique for PE </w:t>
      </w:r>
      <w:r w:rsidRPr="008F65D5">
        <w:rPr>
          <w:sz w:val="28"/>
          <w:szCs w:val="28"/>
        </w:rPr>
        <w:t>drainage and taking pericardial</w:t>
      </w:r>
      <w:r w:rsidR="003D1304">
        <w:rPr>
          <w:sz w:val="28"/>
          <w:szCs w:val="28"/>
        </w:rPr>
        <w:t>,</w:t>
      </w:r>
      <w:r w:rsidRPr="008F65D5">
        <w:rPr>
          <w:sz w:val="28"/>
          <w:szCs w:val="28"/>
        </w:rPr>
        <w:t xml:space="preserve"> pleural and lung biopsies</w:t>
      </w:r>
      <w:r w:rsidR="00E541B2" w:rsidRPr="008F65D5">
        <w:rPr>
          <w:sz w:val="28"/>
          <w:szCs w:val="28"/>
        </w:rPr>
        <w:t xml:space="preserve">. We recommend </w:t>
      </w:r>
      <w:r w:rsidRPr="008F65D5">
        <w:rPr>
          <w:sz w:val="28"/>
          <w:szCs w:val="28"/>
        </w:rPr>
        <w:t>its</w:t>
      </w:r>
      <w:r w:rsidR="00E541B2" w:rsidRPr="008F65D5">
        <w:rPr>
          <w:sz w:val="28"/>
          <w:szCs w:val="28"/>
        </w:rPr>
        <w:t xml:space="preserve"> </w:t>
      </w:r>
      <w:r w:rsidRPr="008F65D5">
        <w:rPr>
          <w:sz w:val="28"/>
          <w:szCs w:val="28"/>
        </w:rPr>
        <w:t xml:space="preserve">use </w:t>
      </w:r>
      <w:r w:rsidR="00A307A2" w:rsidRPr="008F65D5">
        <w:rPr>
          <w:sz w:val="28"/>
          <w:szCs w:val="28"/>
        </w:rPr>
        <w:t>in</w:t>
      </w:r>
      <w:r w:rsidRPr="008F65D5">
        <w:rPr>
          <w:sz w:val="28"/>
          <w:szCs w:val="28"/>
        </w:rPr>
        <w:t xml:space="preserve">stead of open surgery </w:t>
      </w:r>
      <w:r w:rsidR="00E541B2" w:rsidRPr="008F65D5">
        <w:rPr>
          <w:sz w:val="28"/>
          <w:szCs w:val="28"/>
        </w:rPr>
        <w:t xml:space="preserve">for selected patients with proper indications. </w:t>
      </w:r>
    </w:p>
    <w:p w:rsidR="00CD0250" w:rsidRDefault="00CD0250" w:rsidP="002D5561">
      <w:pPr>
        <w:autoSpaceDE w:val="0"/>
        <w:autoSpaceDN w:val="0"/>
        <w:adjustRightInd w:val="0"/>
        <w:spacing w:line="360" w:lineRule="auto"/>
        <w:jc w:val="both"/>
        <w:rPr>
          <w:rFonts w:asciiTheme="majorBidi" w:hAnsiTheme="majorBidi" w:cstheme="majorBidi"/>
          <w:b/>
          <w:bCs/>
          <w:sz w:val="32"/>
          <w:szCs w:val="32"/>
          <w:lang w:bidi="ar-EG"/>
        </w:rPr>
      </w:pPr>
    </w:p>
    <w:p w:rsidR="00A02EEB" w:rsidRPr="006C6857" w:rsidRDefault="002D5561" w:rsidP="00CC37AC">
      <w:pPr>
        <w:spacing w:after="160" w:line="259" w:lineRule="auto"/>
        <w:rPr>
          <w:rFonts w:asciiTheme="majorBidi" w:hAnsiTheme="majorBidi" w:cstheme="majorBidi"/>
          <w:b/>
          <w:bCs/>
          <w:sz w:val="32"/>
          <w:szCs w:val="32"/>
          <w:lang w:bidi="ar-EG"/>
        </w:rPr>
      </w:pPr>
      <w:r w:rsidRPr="006C6857">
        <w:rPr>
          <w:rFonts w:asciiTheme="majorBidi" w:hAnsiTheme="majorBidi" w:cstheme="majorBidi"/>
          <w:b/>
          <w:bCs/>
          <w:sz w:val="32"/>
          <w:szCs w:val="32"/>
          <w:lang w:bidi="ar-EG"/>
        </w:rPr>
        <w:t>References:</w:t>
      </w:r>
    </w:p>
    <w:p w:rsidR="00383FFA" w:rsidRPr="00E75D20" w:rsidRDefault="00383FFA" w:rsidP="00383FFA">
      <w:pPr>
        <w:pStyle w:val="EndNoteBibliography"/>
        <w:spacing w:line="360" w:lineRule="auto"/>
        <w:ind w:left="425" w:hanging="425"/>
        <w:jc w:val="both"/>
        <w:rPr>
          <w:rFonts w:asciiTheme="majorBidi" w:hAnsiTheme="majorBidi" w:cstheme="majorBidi"/>
          <w:sz w:val="28"/>
          <w:szCs w:val="28"/>
        </w:rPr>
      </w:pPr>
      <w:r w:rsidRPr="00E75D20">
        <w:rPr>
          <w:rFonts w:asciiTheme="majorBidi" w:hAnsiTheme="majorBidi" w:cstheme="majorBidi"/>
          <w:sz w:val="28"/>
          <w:szCs w:val="28"/>
        </w:rPr>
        <w:t>1. Allama AM. Video-assisted thoraciscopic pleuropericardial window for recurrent massive pericardial effusion in patients with known malignancy. Journal of the Egyptian Society of Cardio-Thoracic Surgery 24 (2016)249-254.</w:t>
      </w:r>
      <w:r w:rsidR="00D12B29" w:rsidRPr="00E75D20">
        <w:rPr>
          <w:rFonts w:asciiTheme="majorBidi" w:hAnsiTheme="majorBidi" w:cstheme="majorBidi"/>
          <w:sz w:val="28"/>
          <w:szCs w:val="28"/>
        </w:rPr>
        <w:fldChar w:fldCharType="begin"/>
      </w:r>
      <w:r w:rsidR="00C80128" w:rsidRPr="00E75D20">
        <w:rPr>
          <w:rFonts w:asciiTheme="majorBidi" w:hAnsiTheme="majorBidi" w:cstheme="majorBidi"/>
          <w:sz w:val="28"/>
          <w:szCs w:val="28"/>
        </w:rPr>
        <w:instrText xml:space="preserve"> ADDIN EN.REFLIST </w:instrText>
      </w:r>
      <w:r w:rsidR="00D12B29" w:rsidRPr="00E75D20">
        <w:rPr>
          <w:rFonts w:asciiTheme="majorBidi" w:hAnsiTheme="majorBidi" w:cstheme="majorBidi"/>
          <w:sz w:val="28"/>
          <w:szCs w:val="28"/>
        </w:rPr>
        <w:fldChar w:fldCharType="separate"/>
      </w:r>
      <w:bookmarkStart w:id="0" w:name="_ENREF_1"/>
    </w:p>
    <w:p w:rsidR="00C95B27" w:rsidRPr="00E75D20" w:rsidRDefault="00E86D0A" w:rsidP="00383FFA">
      <w:pPr>
        <w:pStyle w:val="EndNoteBibliography"/>
        <w:spacing w:line="360" w:lineRule="auto"/>
        <w:ind w:left="425" w:hanging="425"/>
        <w:jc w:val="both"/>
        <w:rPr>
          <w:rFonts w:asciiTheme="majorBidi" w:hAnsiTheme="majorBidi" w:cstheme="majorBidi"/>
          <w:sz w:val="28"/>
          <w:szCs w:val="28"/>
        </w:rPr>
      </w:pPr>
      <w:r>
        <w:rPr>
          <w:rFonts w:asciiTheme="majorBidi" w:hAnsiTheme="majorBidi" w:cstheme="majorBidi"/>
          <w:sz w:val="28"/>
          <w:szCs w:val="28"/>
        </w:rPr>
        <w:t>2</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O'Brien PK, Kucharczuk JC, Marshall MB, Friedberg JS, Chen Z, Kaiser LR, et al. Comparative study of subxiphoid versus video-thoracoscopic pericardial "window". Ann Thorac Surg. 2005;80(6):2013-9.</w:t>
      </w:r>
      <w:bookmarkEnd w:id="0"/>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Pr>
      </w:pPr>
      <w:bookmarkStart w:id="1" w:name="_ENREF_2"/>
      <w:r>
        <w:rPr>
          <w:rFonts w:asciiTheme="majorBidi" w:hAnsiTheme="majorBidi" w:cstheme="majorBidi"/>
          <w:sz w:val="28"/>
          <w:szCs w:val="28"/>
        </w:rPr>
        <w:t>3</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Muhammad MI. The pericardial window: is a video-assisted thoracoscopy approach better than a surgical approach? Interact Cardiovasc Thorac Surg. 2011;12(2):174-8.</w:t>
      </w:r>
      <w:bookmarkEnd w:id="1"/>
    </w:p>
    <w:p w:rsidR="00C95B27" w:rsidRPr="00E75D20" w:rsidRDefault="00E86D0A" w:rsidP="00066F7A">
      <w:pPr>
        <w:pStyle w:val="EndNoteBibliography"/>
        <w:spacing w:line="360" w:lineRule="auto"/>
        <w:ind w:left="425" w:hanging="425"/>
        <w:jc w:val="both"/>
        <w:rPr>
          <w:rFonts w:asciiTheme="majorBidi" w:hAnsiTheme="majorBidi" w:cstheme="majorBidi"/>
          <w:sz w:val="28"/>
          <w:szCs w:val="28"/>
        </w:rPr>
      </w:pPr>
      <w:bookmarkStart w:id="2" w:name="_ENREF_3"/>
      <w:r>
        <w:rPr>
          <w:rFonts w:asciiTheme="majorBidi" w:hAnsiTheme="majorBidi" w:cstheme="majorBidi"/>
          <w:sz w:val="28"/>
          <w:szCs w:val="28"/>
        </w:rPr>
        <w:t>4</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Mirhosseini SM, Fakhri M, Mozaffary A, Lotfaliany M, Behzadnia N, Ansari Aval Z, et al. Risk factors affecting the survival rate in patients with symptomatic pericardial effusion undergoing surgical intervention. Interact Cardiovasc Thorac Surg. 2013;16(4):495-500.</w:t>
      </w:r>
      <w:bookmarkEnd w:id="2"/>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Pr>
      </w:pPr>
      <w:bookmarkStart w:id="3" w:name="_ENREF_4"/>
      <w:r>
        <w:rPr>
          <w:rFonts w:asciiTheme="majorBidi" w:hAnsiTheme="majorBidi" w:cstheme="majorBidi"/>
          <w:sz w:val="28"/>
          <w:szCs w:val="28"/>
        </w:rPr>
        <w:t>5</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Ng CS, Lau KK, Gonzalez-Rivas D, Rocco G. Evolution in surgical approach and techniques for lung cancer. Thorax. 2013;68(7):681.</w:t>
      </w:r>
      <w:bookmarkEnd w:id="3"/>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Pr>
      </w:pPr>
      <w:bookmarkStart w:id="4" w:name="_ENREF_5"/>
      <w:r>
        <w:rPr>
          <w:rFonts w:asciiTheme="majorBidi" w:hAnsiTheme="majorBidi" w:cstheme="majorBidi"/>
          <w:sz w:val="28"/>
          <w:szCs w:val="28"/>
        </w:rPr>
        <w:t>6</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Gonzalez-Rivas D, Yang Y, Guido W, Jiang G. Non-intubated (tubeless) uniportal video-assisted thoracoscopic lobectomy. Ann Cardiothorac Surg. 2016;5(2):151-3.</w:t>
      </w:r>
      <w:bookmarkEnd w:id="4"/>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Pr>
      </w:pPr>
      <w:bookmarkStart w:id="5" w:name="_ENREF_6"/>
      <w:r>
        <w:rPr>
          <w:rFonts w:asciiTheme="majorBidi" w:hAnsiTheme="majorBidi" w:cstheme="majorBidi"/>
          <w:sz w:val="28"/>
          <w:szCs w:val="28"/>
        </w:rPr>
        <w:lastRenderedPageBreak/>
        <w:t>7</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Apodaca-Cruz A, Villarreal-Garza C, Torres-Avila B, Torres J, Meneses A, Flores-Estrada D, et al. Effectiveness and prognosis of initial pericardiocentesis in the primary management of malignant pericardial effusion. Interact Cardiovasc Thorac Surg. 2010;11(2):154-61.</w:t>
      </w:r>
      <w:bookmarkEnd w:id="5"/>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tl/>
          <w:lang w:bidi="ar-EG"/>
        </w:rPr>
      </w:pPr>
      <w:bookmarkStart w:id="6" w:name="_ENREF_7"/>
      <w:r>
        <w:rPr>
          <w:rFonts w:asciiTheme="majorBidi" w:hAnsiTheme="majorBidi" w:cstheme="majorBidi"/>
          <w:sz w:val="28"/>
          <w:szCs w:val="28"/>
        </w:rPr>
        <w:t>8</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Georghiou GP, Stamler A, Sharoni E, Fichman-Horn S, Berman M, Vidne BA, et al. Video-assisted thoracoscopic pericardial window for diagnosis and management of pericardial effusions. Ann Thorac Surg. 2005;80(2):607-10.</w:t>
      </w:r>
      <w:bookmarkEnd w:id="6"/>
    </w:p>
    <w:p w:rsidR="00C95B27" w:rsidRPr="00E75D20" w:rsidRDefault="00E86D0A" w:rsidP="00066F7A">
      <w:pPr>
        <w:pStyle w:val="EndNoteBibliography"/>
        <w:spacing w:line="360" w:lineRule="auto"/>
        <w:ind w:left="426" w:hanging="426"/>
        <w:jc w:val="both"/>
        <w:rPr>
          <w:rFonts w:asciiTheme="majorBidi" w:hAnsiTheme="majorBidi" w:cstheme="majorBidi"/>
          <w:sz w:val="28"/>
          <w:szCs w:val="28"/>
        </w:rPr>
      </w:pPr>
      <w:bookmarkStart w:id="7" w:name="_ENREF_8"/>
      <w:r>
        <w:rPr>
          <w:rFonts w:asciiTheme="majorBidi" w:hAnsiTheme="majorBidi" w:cstheme="majorBidi"/>
          <w:sz w:val="28"/>
          <w:szCs w:val="28"/>
        </w:rPr>
        <w:t>9</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Landreneau RJ, Mack MJ, Hazelrigg SR, Naunheim K, Dowling RD, Ritter P, et al. Prevalence of chronic pain after pulmonary resection by thoracotomy or video-assisted thoracic surgery. J Thorac Cardiovasc Surg. 1994;107(4):1079-85; discussion 85-6.</w:t>
      </w:r>
      <w:bookmarkEnd w:id="7"/>
    </w:p>
    <w:p w:rsidR="00C95B27" w:rsidRDefault="00E86D0A" w:rsidP="00066F7A">
      <w:pPr>
        <w:pStyle w:val="EndNoteBibliography"/>
        <w:spacing w:line="360" w:lineRule="auto"/>
        <w:ind w:left="426" w:hanging="426"/>
        <w:jc w:val="both"/>
        <w:rPr>
          <w:rFonts w:asciiTheme="majorBidi" w:hAnsiTheme="majorBidi" w:cstheme="majorBidi"/>
          <w:sz w:val="28"/>
          <w:szCs w:val="28"/>
        </w:rPr>
      </w:pPr>
      <w:bookmarkStart w:id="8" w:name="_ENREF_9"/>
      <w:r>
        <w:rPr>
          <w:rFonts w:asciiTheme="majorBidi" w:hAnsiTheme="majorBidi" w:cstheme="majorBidi"/>
          <w:sz w:val="28"/>
          <w:szCs w:val="28"/>
        </w:rPr>
        <w:t>10</w:t>
      </w:r>
      <w:r w:rsidR="00C95B27" w:rsidRPr="00E75D20">
        <w:rPr>
          <w:rFonts w:asciiTheme="majorBidi" w:hAnsiTheme="majorBidi" w:cstheme="majorBidi"/>
          <w:sz w:val="28"/>
          <w:szCs w:val="28"/>
        </w:rPr>
        <w:t>.</w:t>
      </w:r>
      <w:r w:rsidR="00C95B27" w:rsidRPr="00E75D20">
        <w:rPr>
          <w:rFonts w:asciiTheme="majorBidi" w:hAnsiTheme="majorBidi" w:cstheme="majorBidi"/>
          <w:sz w:val="28"/>
          <w:szCs w:val="28"/>
        </w:rPr>
        <w:tab/>
        <w:t>Uramoto H, Hanagiri T. Video-assisted thoracoscopic pericardiectomy for malignant pericardial effusion. Anticancer Res. 2010;30(11):4691-4.</w:t>
      </w:r>
      <w:bookmarkEnd w:id="8"/>
    </w:p>
    <w:p w:rsidR="00457E4B" w:rsidRDefault="00457E4B" w:rsidP="00457E4B">
      <w:pPr>
        <w:pStyle w:val="EndNoteBibliography"/>
        <w:spacing w:line="360" w:lineRule="auto"/>
        <w:ind w:left="426" w:hanging="426"/>
        <w:jc w:val="both"/>
        <w:rPr>
          <w:rFonts w:asciiTheme="majorBidi" w:hAnsiTheme="majorBidi" w:cstheme="majorBidi"/>
          <w:sz w:val="28"/>
          <w:szCs w:val="28"/>
        </w:rPr>
      </w:pPr>
      <w:r w:rsidRPr="004E77D3">
        <w:rPr>
          <w:rFonts w:asciiTheme="majorBidi" w:hAnsiTheme="majorBidi" w:cstheme="majorBidi"/>
          <w:sz w:val="28"/>
          <w:szCs w:val="28"/>
          <w:highlight w:val="yellow"/>
        </w:rPr>
        <w:t>11. A.Trivino, F.Cozar, M.Congregado, G. Gallardo, S. Moreno-Moreno, R. Jimenez-Merchan. J. Loscertales. pericardial window by videothoracoscopy. CIR ESP.2011;89(10):677-680.</w:t>
      </w:r>
    </w:p>
    <w:p w:rsidR="00457E4B" w:rsidRDefault="00457E4B" w:rsidP="00457E4B">
      <w:pPr>
        <w:pStyle w:val="EndNoteBibliography"/>
        <w:spacing w:line="360" w:lineRule="auto"/>
        <w:ind w:left="426" w:hanging="426"/>
        <w:jc w:val="both"/>
        <w:rPr>
          <w:rFonts w:asciiTheme="majorBidi" w:hAnsiTheme="majorBidi" w:cstheme="majorBidi"/>
          <w:sz w:val="28"/>
          <w:szCs w:val="28"/>
        </w:rPr>
      </w:pPr>
      <w:bookmarkStart w:id="9" w:name="_ENREF_11"/>
      <w:r w:rsidRPr="004E77D3">
        <w:rPr>
          <w:rFonts w:asciiTheme="majorBidi" w:hAnsiTheme="majorBidi" w:cstheme="majorBidi"/>
          <w:sz w:val="28"/>
          <w:szCs w:val="28"/>
          <w:highlight w:val="yellow"/>
        </w:rPr>
        <w:t>12.</w:t>
      </w:r>
      <w:r w:rsidRPr="004E77D3">
        <w:rPr>
          <w:rFonts w:asciiTheme="majorBidi" w:hAnsiTheme="majorBidi" w:cstheme="majorBidi"/>
          <w:sz w:val="28"/>
          <w:szCs w:val="28"/>
          <w:highlight w:val="yellow"/>
        </w:rPr>
        <w:tab/>
        <w:t>Nataf P, Cacoub P, Regan M, Baron F, Dorent R, Pavie A, et al. Video-thoracoscopic pericardial window in the diagnosis and treatment of pericardial effusions. Am J Cardiol. 1998;82(1):124-6.</w:t>
      </w:r>
      <w:bookmarkEnd w:id="9"/>
    </w:p>
    <w:p w:rsidR="00457E4B" w:rsidRPr="00E75D20" w:rsidRDefault="00457E4B" w:rsidP="00457E4B">
      <w:pPr>
        <w:pStyle w:val="EndNoteBibliography"/>
        <w:spacing w:line="360" w:lineRule="auto"/>
        <w:ind w:left="426" w:hanging="426"/>
        <w:jc w:val="both"/>
        <w:rPr>
          <w:rFonts w:asciiTheme="majorBidi" w:hAnsiTheme="majorBidi" w:cstheme="majorBidi"/>
          <w:sz w:val="28"/>
          <w:szCs w:val="28"/>
        </w:rPr>
      </w:pPr>
      <w:bookmarkStart w:id="10" w:name="_ENREF_10"/>
      <w:r>
        <w:rPr>
          <w:rFonts w:asciiTheme="majorBidi" w:hAnsiTheme="majorBidi" w:cstheme="majorBidi"/>
          <w:sz w:val="28"/>
          <w:szCs w:val="28"/>
        </w:rPr>
        <w:t>13</w:t>
      </w:r>
      <w:r w:rsidRPr="00E75D20">
        <w:rPr>
          <w:rFonts w:asciiTheme="majorBidi" w:hAnsiTheme="majorBidi" w:cstheme="majorBidi"/>
          <w:sz w:val="28"/>
          <w:szCs w:val="28"/>
        </w:rPr>
        <w:t>.</w:t>
      </w:r>
      <w:r w:rsidRPr="00E75D20">
        <w:rPr>
          <w:rFonts w:asciiTheme="majorBidi" w:hAnsiTheme="majorBidi" w:cstheme="majorBidi"/>
          <w:sz w:val="28"/>
          <w:szCs w:val="28"/>
        </w:rPr>
        <w:tab/>
      </w:r>
      <w:r w:rsidRPr="004E77D3">
        <w:rPr>
          <w:rFonts w:asciiTheme="majorBidi" w:hAnsiTheme="majorBidi" w:cstheme="majorBidi"/>
          <w:sz w:val="28"/>
          <w:szCs w:val="28"/>
          <w:highlight w:val="yellow"/>
        </w:rPr>
        <w:t>McDonald JM, Meyers BF, Guthrie TJ, Battafarano RJ, Cooper JD, Patterson GA. Comparison of open subxiphoi</w:t>
      </w:r>
      <w:bookmarkStart w:id="11" w:name="_GoBack"/>
      <w:bookmarkEnd w:id="11"/>
      <w:r w:rsidRPr="004E77D3">
        <w:rPr>
          <w:rFonts w:asciiTheme="majorBidi" w:hAnsiTheme="majorBidi" w:cstheme="majorBidi"/>
          <w:sz w:val="28"/>
          <w:szCs w:val="28"/>
          <w:highlight w:val="yellow"/>
        </w:rPr>
        <w:t>d pericardial drainage with percutaneous catheter drainage for symptomatic pericardial effusion. Ann Thorac Surg. 2003;76(3):811-5; discussion 6.</w:t>
      </w:r>
      <w:bookmarkEnd w:id="10"/>
    </w:p>
    <w:p w:rsidR="00457E4B" w:rsidRPr="00E75D20" w:rsidRDefault="00457E4B" w:rsidP="00066F7A">
      <w:pPr>
        <w:pStyle w:val="EndNoteBibliography"/>
        <w:spacing w:line="360" w:lineRule="auto"/>
        <w:ind w:left="426" w:hanging="426"/>
        <w:jc w:val="both"/>
        <w:rPr>
          <w:rFonts w:asciiTheme="majorBidi" w:hAnsiTheme="majorBidi" w:cstheme="majorBidi"/>
          <w:sz w:val="28"/>
          <w:szCs w:val="28"/>
        </w:rPr>
      </w:pPr>
    </w:p>
    <w:p w:rsidR="0034358C" w:rsidRPr="00E75D20" w:rsidRDefault="0034358C" w:rsidP="00457E4B">
      <w:pPr>
        <w:pStyle w:val="EndNoteBibliography"/>
        <w:spacing w:line="360" w:lineRule="auto"/>
        <w:ind w:left="426" w:hanging="426"/>
        <w:jc w:val="both"/>
        <w:rPr>
          <w:rFonts w:asciiTheme="majorBidi" w:hAnsiTheme="majorBidi" w:cstheme="majorBidi"/>
          <w:sz w:val="28"/>
          <w:szCs w:val="28"/>
        </w:rPr>
      </w:pPr>
    </w:p>
    <w:p w:rsidR="00F04838" w:rsidRPr="00066F7A" w:rsidRDefault="00D12B29" w:rsidP="00066F7A">
      <w:pPr>
        <w:spacing w:line="360" w:lineRule="auto"/>
        <w:rPr>
          <w:sz w:val="28"/>
          <w:szCs w:val="28"/>
        </w:rPr>
      </w:pPr>
      <w:r w:rsidRPr="00E75D20">
        <w:rPr>
          <w:rFonts w:asciiTheme="majorBidi" w:hAnsiTheme="majorBidi" w:cstheme="majorBidi"/>
          <w:sz w:val="28"/>
          <w:szCs w:val="28"/>
        </w:rPr>
        <w:fldChar w:fldCharType="end"/>
      </w:r>
    </w:p>
    <w:sectPr w:rsidR="00F04838" w:rsidRPr="00066F7A" w:rsidSect="00F048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JansonTextLT-Roman">
    <w:altName w:val="Times New Roman"/>
    <w:panose1 w:val="00000000000000000000"/>
    <w:charset w:val="00"/>
    <w:family w:val="roman"/>
    <w:notTrueType/>
    <w:pitch w:val="default"/>
  </w:font>
  <w:font w:name="ScienceTypeCustomPi-No5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2A0"/>
    <w:multiLevelType w:val="multilevel"/>
    <w:tmpl w:val="DA9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66BEA"/>
    <w:multiLevelType w:val="hybridMultilevel"/>
    <w:tmpl w:val="6FD265A6"/>
    <w:lvl w:ilvl="0" w:tplc="FC1692C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E272B"/>
    <w:multiLevelType w:val="hybridMultilevel"/>
    <w:tmpl w:val="AB1A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24D2D"/>
    <w:multiLevelType w:val="hybridMultilevel"/>
    <w:tmpl w:val="BF4674CE"/>
    <w:lvl w:ilvl="0" w:tplc="FC0AD3C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abbreviation3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Ahmed.Agamy.Library&lt;record-ids&gt;&lt;item&gt;3527&lt;/item&gt;&lt;item&gt;3528&lt;/item&gt;&lt;item&gt;3529&lt;/item&gt;&lt;item&gt;3530&lt;/item&gt;&lt;item&gt;3531&lt;/item&gt;&lt;item&gt;3532&lt;/item&gt;&lt;item&gt;3533&lt;/item&gt;&lt;item&gt;3534&lt;/item&gt;&lt;item&gt;3535&lt;/item&gt;&lt;item&gt;3536&lt;/item&gt;&lt;item&gt;3537&lt;/item&gt;&lt;item&gt;3538&lt;/item&gt;&lt;/record-ids&gt;&lt;/item&gt;&lt;/Libraries&gt;"/>
  </w:docVars>
  <w:rsids>
    <w:rsidRoot w:val="002D5561"/>
    <w:rsid w:val="00013238"/>
    <w:rsid w:val="0001532A"/>
    <w:rsid w:val="00046694"/>
    <w:rsid w:val="0004731E"/>
    <w:rsid w:val="00066F7A"/>
    <w:rsid w:val="0007384C"/>
    <w:rsid w:val="00081E38"/>
    <w:rsid w:val="000B39B6"/>
    <w:rsid w:val="000C39F9"/>
    <w:rsid w:val="000F00E2"/>
    <w:rsid w:val="000F209B"/>
    <w:rsid w:val="000F50BD"/>
    <w:rsid w:val="00101CD5"/>
    <w:rsid w:val="00125CAD"/>
    <w:rsid w:val="00145A5A"/>
    <w:rsid w:val="0014710D"/>
    <w:rsid w:val="00186D8F"/>
    <w:rsid w:val="00194E96"/>
    <w:rsid w:val="001B4EE1"/>
    <w:rsid w:val="001B5CA6"/>
    <w:rsid w:val="001D63CC"/>
    <w:rsid w:val="001F30F0"/>
    <w:rsid w:val="002009F1"/>
    <w:rsid w:val="002166D6"/>
    <w:rsid w:val="002237F6"/>
    <w:rsid w:val="002340EF"/>
    <w:rsid w:val="00263C80"/>
    <w:rsid w:val="0026740B"/>
    <w:rsid w:val="002A1E18"/>
    <w:rsid w:val="002C0446"/>
    <w:rsid w:val="002D5561"/>
    <w:rsid w:val="002E3D8E"/>
    <w:rsid w:val="00321F2B"/>
    <w:rsid w:val="00335AF8"/>
    <w:rsid w:val="0034358C"/>
    <w:rsid w:val="0035668F"/>
    <w:rsid w:val="0036178C"/>
    <w:rsid w:val="00377890"/>
    <w:rsid w:val="00383FFA"/>
    <w:rsid w:val="00387528"/>
    <w:rsid w:val="003964CB"/>
    <w:rsid w:val="003A3094"/>
    <w:rsid w:val="003A4FD3"/>
    <w:rsid w:val="003A7081"/>
    <w:rsid w:val="003B454C"/>
    <w:rsid w:val="003C37CB"/>
    <w:rsid w:val="003C6D23"/>
    <w:rsid w:val="003D1304"/>
    <w:rsid w:val="003F49B2"/>
    <w:rsid w:val="004467F2"/>
    <w:rsid w:val="00454223"/>
    <w:rsid w:val="00457E4B"/>
    <w:rsid w:val="00457E92"/>
    <w:rsid w:val="00460EE0"/>
    <w:rsid w:val="0046343B"/>
    <w:rsid w:val="00476E94"/>
    <w:rsid w:val="00480CC7"/>
    <w:rsid w:val="004A154D"/>
    <w:rsid w:val="004B0370"/>
    <w:rsid w:val="004B0C30"/>
    <w:rsid w:val="004C0110"/>
    <w:rsid w:val="004E6903"/>
    <w:rsid w:val="005051B3"/>
    <w:rsid w:val="0051087C"/>
    <w:rsid w:val="00521E7D"/>
    <w:rsid w:val="0052303C"/>
    <w:rsid w:val="00523102"/>
    <w:rsid w:val="005332DD"/>
    <w:rsid w:val="005371F5"/>
    <w:rsid w:val="00570136"/>
    <w:rsid w:val="005B2CD5"/>
    <w:rsid w:val="005C2424"/>
    <w:rsid w:val="005D55A7"/>
    <w:rsid w:val="005F0393"/>
    <w:rsid w:val="00601046"/>
    <w:rsid w:val="00615025"/>
    <w:rsid w:val="00623E06"/>
    <w:rsid w:val="00625725"/>
    <w:rsid w:val="0063155C"/>
    <w:rsid w:val="006412D9"/>
    <w:rsid w:val="00645974"/>
    <w:rsid w:val="00652A34"/>
    <w:rsid w:val="00656868"/>
    <w:rsid w:val="006727DE"/>
    <w:rsid w:val="006941A7"/>
    <w:rsid w:val="006C6857"/>
    <w:rsid w:val="00722EAE"/>
    <w:rsid w:val="007441D5"/>
    <w:rsid w:val="007B11AA"/>
    <w:rsid w:val="007C2494"/>
    <w:rsid w:val="007D32B2"/>
    <w:rsid w:val="007D3869"/>
    <w:rsid w:val="007D46DE"/>
    <w:rsid w:val="008341E0"/>
    <w:rsid w:val="00835983"/>
    <w:rsid w:val="008366DF"/>
    <w:rsid w:val="00851E0B"/>
    <w:rsid w:val="008813C2"/>
    <w:rsid w:val="008B638F"/>
    <w:rsid w:val="008C2DDC"/>
    <w:rsid w:val="008D3720"/>
    <w:rsid w:val="008F1AD6"/>
    <w:rsid w:val="008F65D5"/>
    <w:rsid w:val="00950E14"/>
    <w:rsid w:val="009677E7"/>
    <w:rsid w:val="00970C1F"/>
    <w:rsid w:val="00977CE1"/>
    <w:rsid w:val="00993A20"/>
    <w:rsid w:val="0099660E"/>
    <w:rsid w:val="00996615"/>
    <w:rsid w:val="009C1638"/>
    <w:rsid w:val="009C75BF"/>
    <w:rsid w:val="009E26F3"/>
    <w:rsid w:val="009E2907"/>
    <w:rsid w:val="00A00439"/>
    <w:rsid w:val="00A02EEB"/>
    <w:rsid w:val="00A211B7"/>
    <w:rsid w:val="00A22D09"/>
    <w:rsid w:val="00A307A2"/>
    <w:rsid w:val="00A43B97"/>
    <w:rsid w:val="00A55629"/>
    <w:rsid w:val="00A5766E"/>
    <w:rsid w:val="00A576B6"/>
    <w:rsid w:val="00A62519"/>
    <w:rsid w:val="00AA182E"/>
    <w:rsid w:val="00AB607F"/>
    <w:rsid w:val="00AD064C"/>
    <w:rsid w:val="00AD7ADC"/>
    <w:rsid w:val="00AE5E4E"/>
    <w:rsid w:val="00B0065C"/>
    <w:rsid w:val="00B035AF"/>
    <w:rsid w:val="00B14A20"/>
    <w:rsid w:val="00B14D30"/>
    <w:rsid w:val="00B33CC9"/>
    <w:rsid w:val="00B95BA6"/>
    <w:rsid w:val="00BB039D"/>
    <w:rsid w:val="00BD279B"/>
    <w:rsid w:val="00C134CD"/>
    <w:rsid w:val="00C15865"/>
    <w:rsid w:val="00C30B74"/>
    <w:rsid w:val="00C625F6"/>
    <w:rsid w:val="00C670C4"/>
    <w:rsid w:val="00C737D3"/>
    <w:rsid w:val="00C80128"/>
    <w:rsid w:val="00C826C3"/>
    <w:rsid w:val="00C90754"/>
    <w:rsid w:val="00C95254"/>
    <w:rsid w:val="00C95B27"/>
    <w:rsid w:val="00CB6731"/>
    <w:rsid w:val="00CC37AC"/>
    <w:rsid w:val="00CC6734"/>
    <w:rsid w:val="00CC75FE"/>
    <w:rsid w:val="00CD0250"/>
    <w:rsid w:val="00CD36EE"/>
    <w:rsid w:val="00CD6DEF"/>
    <w:rsid w:val="00CF463B"/>
    <w:rsid w:val="00D12B29"/>
    <w:rsid w:val="00D20CE6"/>
    <w:rsid w:val="00D3601E"/>
    <w:rsid w:val="00D47E3F"/>
    <w:rsid w:val="00D50BBA"/>
    <w:rsid w:val="00D5282C"/>
    <w:rsid w:val="00D560A6"/>
    <w:rsid w:val="00D5647A"/>
    <w:rsid w:val="00D639A1"/>
    <w:rsid w:val="00D67758"/>
    <w:rsid w:val="00D7643D"/>
    <w:rsid w:val="00D82B17"/>
    <w:rsid w:val="00D907CB"/>
    <w:rsid w:val="00DA5E4A"/>
    <w:rsid w:val="00DB3347"/>
    <w:rsid w:val="00DF5CDD"/>
    <w:rsid w:val="00E0349D"/>
    <w:rsid w:val="00E04414"/>
    <w:rsid w:val="00E206D8"/>
    <w:rsid w:val="00E20BD7"/>
    <w:rsid w:val="00E46EFD"/>
    <w:rsid w:val="00E47285"/>
    <w:rsid w:val="00E541B2"/>
    <w:rsid w:val="00E7015E"/>
    <w:rsid w:val="00E75D20"/>
    <w:rsid w:val="00E86D0A"/>
    <w:rsid w:val="00ED68B3"/>
    <w:rsid w:val="00EE4EEE"/>
    <w:rsid w:val="00EF4F2B"/>
    <w:rsid w:val="00F04838"/>
    <w:rsid w:val="00F05913"/>
    <w:rsid w:val="00F06F3C"/>
    <w:rsid w:val="00F16688"/>
    <w:rsid w:val="00F41E65"/>
    <w:rsid w:val="00F52E1B"/>
    <w:rsid w:val="00F54F48"/>
    <w:rsid w:val="00F55F27"/>
    <w:rsid w:val="00FA632A"/>
    <w:rsid w:val="00FA67A4"/>
    <w:rsid w:val="00FB5508"/>
    <w:rsid w:val="00FD2F94"/>
    <w:rsid w:val="00FF1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E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02EE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61"/>
    <w:pPr>
      <w:ind w:left="720"/>
      <w:contextualSpacing/>
    </w:pPr>
  </w:style>
  <w:style w:type="table" w:styleId="TableGrid">
    <w:name w:val="Table Grid"/>
    <w:basedOn w:val="TableNormal"/>
    <w:uiPriority w:val="59"/>
    <w:rsid w:val="002D5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C8012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0128"/>
    <w:rPr>
      <w:rFonts w:ascii="Calibri" w:hAnsi="Calibri" w:cs="Calibri"/>
      <w:noProof/>
    </w:rPr>
  </w:style>
  <w:style w:type="paragraph" w:customStyle="1" w:styleId="EndNoteBibliography">
    <w:name w:val="EndNote Bibliography"/>
    <w:basedOn w:val="Normal"/>
    <w:link w:val="EndNoteBibliographyChar"/>
    <w:rsid w:val="00C80128"/>
    <w:rPr>
      <w:rFonts w:ascii="Calibri" w:hAnsi="Calibri" w:cs="Calibri"/>
      <w:noProof/>
    </w:rPr>
  </w:style>
  <w:style w:type="character" w:customStyle="1" w:styleId="EndNoteBibliographyChar">
    <w:name w:val="EndNote Bibliography Char"/>
    <w:basedOn w:val="DefaultParagraphFont"/>
    <w:link w:val="EndNoteBibliography"/>
    <w:rsid w:val="00C80128"/>
    <w:rPr>
      <w:rFonts w:ascii="Calibri" w:hAnsi="Calibri" w:cs="Calibri"/>
      <w:noProof/>
    </w:rPr>
  </w:style>
  <w:style w:type="character" w:styleId="Hyperlink">
    <w:name w:val="Hyperlink"/>
    <w:basedOn w:val="DefaultParagraphFont"/>
    <w:uiPriority w:val="99"/>
    <w:unhideWhenUsed/>
    <w:rsid w:val="00C80128"/>
    <w:rPr>
      <w:color w:val="0563C1" w:themeColor="hyperlink"/>
      <w:u w:val="single"/>
    </w:rPr>
  </w:style>
  <w:style w:type="character" w:customStyle="1" w:styleId="fontstyle01">
    <w:name w:val="fontstyle01"/>
    <w:basedOn w:val="DefaultParagraphFont"/>
    <w:rsid w:val="00C15865"/>
    <w:rPr>
      <w:rFonts w:ascii="JansonTextLT-Roman" w:hAnsi="JansonTextLT-Roman" w:hint="default"/>
      <w:b w:val="0"/>
      <w:bCs w:val="0"/>
      <w:i w:val="0"/>
      <w:iCs w:val="0"/>
      <w:color w:val="231F20"/>
      <w:sz w:val="20"/>
      <w:szCs w:val="20"/>
    </w:rPr>
  </w:style>
  <w:style w:type="character" w:customStyle="1" w:styleId="fontstyle21">
    <w:name w:val="fontstyle21"/>
    <w:basedOn w:val="DefaultParagraphFont"/>
    <w:rsid w:val="00D7643D"/>
    <w:rPr>
      <w:rFonts w:ascii="ScienceTypeCustomPi-No5T" w:hAnsi="ScienceTypeCustomPi-No5T" w:hint="default"/>
      <w:b w:val="0"/>
      <w:bCs w:val="0"/>
      <w:i w:val="0"/>
      <w:iCs w:val="0"/>
      <w:color w:val="000000"/>
      <w:sz w:val="18"/>
      <w:szCs w:val="18"/>
    </w:rPr>
  </w:style>
  <w:style w:type="paragraph" w:styleId="BalloonText">
    <w:name w:val="Balloon Text"/>
    <w:basedOn w:val="Normal"/>
    <w:link w:val="BalloonTextChar"/>
    <w:uiPriority w:val="99"/>
    <w:semiHidden/>
    <w:unhideWhenUsed/>
    <w:rsid w:val="00C90754"/>
    <w:rPr>
      <w:rFonts w:ascii="Tahoma" w:hAnsi="Tahoma" w:cs="Tahoma"/>
      <w:sz w:val="16"/>
      <w:szCs w:val="16"/>
    </w:rPr>
  </w:style>
  <w:style w:type="character" w:customStyle="1" w:styleId="BalloonTextChar">
    <w:name w:val="Balloon Text Char"/>
    <w:basedOn w:val="DefaultParagraphFont"/>
    <w:link w:val="BalloonText"/>
    <w:uiPriority w:val="99"/>
    <w:semiHidden/>
    <w:rsid w:val="00C90754"/>
    <w:rPr>
      <w:rFonts w:ascii="Tahoma" w:hAnsi="Tahoma" w:cs="Tahoma"/>
      <w:sz w:val="16"/>
      <w:szCs w:val="16"/>
    </w:rPr>
  </w:style>
  <w:style w:type="character" w:customStyle="1" w:styleId="Heading1Char">
    <w:name w:val="Heading 1 Char"/>
    <w:basedOn w:val="DefaultParagraphFont"/>
    <w:link w:val="Heading1"/>
    <w:uiPriority w:val="9"/>
    <w:rsid w:val="00A02EEB"/>
    <w:rPr>
      <w:rFonts w:ascii="Times New Roman" w:eastAsia="Times New Roman" w:hAnsi="Times New Roman" w:cs="Times New Roman"/>
      <w:b/>
      <w:bCs/>
      <w:kern w:val="36"/>
      <w:sz w:val="48"/>
      <w:szCs w:val="48"/>
    </w:rPr>
  </w:style>
  <w:style w:type="paragraph" w:customStyle="1" w:styleId="volissue">
    <w:name w:val="volissue"/>
    <w:basedOn w:val="Normal"/>
    <w:rsid w:val="00A02EEB"/>
    <w:pPr>
      <w:spacing w:before="100" w:beforeAutospacing="1" w:after="100" w:afterAutospacing="1"/>
    </w:pPr>
  </w:style>
  <w:style w:type="character" w:customStyle="1" w:styleId="apple-converted-space">
    <w:name w:val="apple-converted-space"/>
    <w:basedOn w:val="DefaultParagraphFont"/>
    <w:rsid w:val="00A02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E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02EE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61"/>
    <w:pPr>
      <w:ind w:left="720"/>
      <w:contextualSpacing/>
    </w:pPr>
  </w:style>
  <w:style w:type="table" w:styleId="TableGrid">
    <w:name w:val="Table Grid"/>
    <w:basedOn w:val="TableNormal"/>
    <w:uiPriority w:val="59"/>
    <w:rsid w:val="002D5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C8012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0128"/>
    <w:rPr>
      <w:rFonts w:ascii="Calibri" w:hAnsi="Calibri" w:cs="Calibri"/>
      <w:noProof/>
    </w:rPr>
  </w:style>
  <w:style w:type="paragraph" w:customStyle="1" w:styleId="EndNoteBibliography">
    <w:name w:val="EndNote Bibliography"/>
    <w:basedOn w:val="Normal"/>
    <w:link w:val="EndNoteBibliographyChar"/>
    <w:rsid w:val="00C80128"/>
    <w:rPr>
      <w:rFonts w:ascii="Calibri" w:hAnsi="Calibri" w:cs="Calibri"/>
      <w:noProof/>
    </w:rPr>
  </w:style>
  <w:style w:type="character" w:customStyle="1" w:styleId="EndNoteBibliographyChar">
    <w:name w:val="EndNote Bibliography Char"/>
    <w:basedOn w:val="DefaultParagraphFont"/>
    <w:link w:val="EndNoteBibliography"/>
    <w:rsid w:val="00C80128"/>
    <w:rPr>
      <w:rFonts w:ascii="Calibri" w:hAnsi="Calibri" w:cs="Calibri"/>
      <w:noProof/>
    </w:rPr>
  </w:style>
  <w:style w:type="character" w:styleId="Hyperlink">
    <w:name w:val="Hyperlink"/>
    <w:basedOn w:val="DefaultParagraphFont"/>
    <w:uiPriority w:val="99"/>
    <w:unhideWhenUsed/>
    <w:rsid w:val="00C80128"/>
    <w:rPr>
      <w:color w:val="0563C1" w:themeColor="hyperlink"/>
      <w:u w:val="single"/>
    </w:rPr>
  </w:style>
  <w:style w:type="character" w:customStyle="1" w:styleId="fontstyle01">
    <w:name w:val="fontstyle01"/>
    <w:basedOn w:val="DefaultParagraphFont"/>
    <w:rsid w:val="00C15865"/>
    <w:rPr>
      <w:rFonts w:ascii="JansonTextLT-Roman" w:hAnsi="JansonTextLT-Roman" w:hint="default"/>
      <w:b w:val="0"/>
      <w:bCs w:val="0"/>
      <w:i w:val="0"/>
      <w:iCs w:val="0"/>
      <w:color w:val="231F20"/>
      <w:sz w:val="20"/>
      <w:szCs w:val="20"/>
    </w:rPr>
  </w:style>
  <w:style w:type="character" w:customStyle="1" w:styleId="fontstyle21">
    <w:name w:val="fontstyle21"/>
    <w:basedOn w:val="DefaultParagraphFont"/>
    <w:rsid w:val="00D7643D"/>
    <w:rPr>
      <w:rFonts w:ascii="ScienceTypeCustomPi-No5T" w:hAnsi="ScienceTypeCustomPi-No5T" w:hint="default"/>
      <w:b w:val="0"/>
      <w:bCs w:val="0"/>
      <w:i w:val="0"/>
      <w:iCs w:val="0"/>
      <w:color w:val="000000"/>
      <w:sz w:val="18"/>
      <w:szCs w:val="18"/>
    </w:rPr>
  </w:style>
  <w:style w:type="paragraph" w:styleId="BalloonText">
    <w:name w:val="Balloon Text"/>
    <w:basedOn w:val="Normal"/>
    <w:link w:val="BalloonTextChar"/>
    <w:uiPriority w:val="99"/>
    <w:semiHidden/>
    <w:unhideWhenUsed/>
    <w:rsid w:val="00C90754"/>
    <w:rPr>
      <w:rFonts w:ascii="Tahoma" w:hAnsi="Tahoma" w:cs="Tahoma"/>
      <w:sz w:val="16"/>
      <w:szCs w:val="16"/>
    </w:rPr>
  </w:style>
  <w:style w:type="character" w:customStyle="1" w:styleId="BalloonTextChar">
    <w:name w:val="Balloon Text Char"/>
    <w:basedOn w:val="DefaultParagraphFont"/>
    <w:link w:val="BalloonText"/>
    <w:uiPriority w:val="99"/>
    <w:semiHidden/>
    <w:rsid w:val="00C90754"/>
    <w:rPr>
      <w:rFonts w:ascii="Tahoma" w:hAnsi="Tahoma" w:cs="Tahoma"/>
      <w:sz w:val="16"/>
      <w:szCs w:val="16"/>
    </w:rPr>
  </w:style>
  <w:style w:type="character" w:customStyle="1" w:styleId="Heading1Char">
    <w:name w:val="Heading 1 Char"/>
    <w:basedOn w:val="DefaultParagraphFont"/>
    <w:link w:val="Heading1"/>
    <w:uiPriority w:val="9"/>
    <w:rsid w:val="00A02EEB"/>
    <w:rPr>
      <w:rFonts w:ascii="Times New Roman" w:eastAsia="Times New Roman" w:hAnsi="Times New Roman" w:cs="Times New Roman"/>
      <w:b/>
      <w:bCs/>
      <w:kern w:val="36"/>
      <w:sz w:val="48"/>
      <w:szCs w:val="48"/>
    </w:rPr>
  </w:style>
  <w:style w:type="paragraph" w:customStyle="1" w:styleId="volissue">
    <w:name w:val="volissue"/>
    <w:basedOn w:val="Normal"/>
    <w:rsid w:val="00A02EEB"/>
    <w:pPr>
      <w:spacing w:before="100" w:beforeAutospacing="1" w:after="100" w:afterAutospacing="1"/>
    </w:pPr>
  </w:style>
  <w:style w:type="character" w:customStyle="1" w:styleId="apple-converted-space">
    <w:name w:val="apple-converted-space"/>
    <w:basedOn w:val="DefaultParagraphFont"/>
    <w:rsid w:val="00A0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79976">
      <w:bodyDiv w:val="1"/>
      <w:marLeft w:val="0"/>
      <w:marRight w:val="0"/>
      <w:marTop w:val="0"/>
      <w:marBottom w:val="0"/>
      <w:divBdr>
        <w:top w:val="none" w:sz="0" w:space="0" w:color="auto"/>
        <w:left w:val="none" w:sz="0" w:space="0" w:color="auto"/>
        <w:bottom w:val="none" w:sz="0" w:space="0" w:color="auto"/>
        <w:right w:val="none" w:sz="0" w:space="0" w:color="auto"/>
      </w:divBdr>
    </w:div>
    <w:div w:id="1454131932">
      <w:bodyDiv w:val="1"/>
      <w:marLeft w:val="0"/>
      <w:marRight w:val="0"/>
      <w:marTop w:val="0"/>
      <w:marBottom w:val="0"/>
      <w:divBdr>
        <w:top w:val="none" w:sz="0" w:space="0" w:color="auto"/>
        <w:left w:val="none" w:sz="0" w:space="0" w:color="auto"/>
        <w:bottom w:val="none" w:sz="0" w:space="0" w:color="auto"/>
        <w:right w:val="none" w:sz="0" w:space="0" w:color="auto"/>
      </w:divBdr>
      <w:divsChild>
        <w:div w:id="1359505607">
          <w:marLeft w:val="0"/>
          <w:marRight w:val="0"/>
          <w:marTop w:val="225"/>
          <w:marBottom w:val="180"/>
          <w:divBdr>
            <w:top w:val="single" w:sz="6" w:space="0" w:color="D7D7D7"/>
            <w:left w:val="none" w:sz="0" w:space="0" w:color="auto"/>
            <w:bottom w:val="single" w:sz="6" w:space="0" w:color="D7D7D7"/>
            <w:right w:val="none" w:sz="0" w:space="0" w:color="auto"/>
          </w:divBdr>
          <w:divsChild>
            <w:div w:id="1740666495">
              <w:marLeft w:val="0"/>
              <w:marRight w:val="0"/>
              <w:marTop w:val="0"/>
              <w:marBottom w:val="0"/>
              <w:divBdr>
                <w:top w:val="none" w:sz="0" w:space="0" w:color="auto"/>
                <w:left w:val="none" w:sz="0" w:space="0" w:color="auto"/>
                <w:bottom w:val="none" w:sz="0" w:space="0" w:color="auto"/>
                <w:right w:val="none" w:sz="0" w:space="0" w:color="auto"/>
              </w:divBdr>
            </w:div>
            <w:div w:id="871919422">
              <w:marLeft w:val="0"/>
              <w:marRight w:val="0"/>
              <w:marTop w:val="0"/>
              <w:marBottom w:val="0"/>
              <w:divBdr>
                <w:top w:val="none" w:sz="0" w:space="0" w:color="auto"/>
                <w:left w:val="none" w:sz="0" w:space="0" w:color="auto"/>
                <w:bottom w:val="none" w:sz="0" w:space="0" w:color="auto"/>
                <w:right w:val="none" w:sz="0" w:space="0" w:color="auto"/>
              </w:divBdr>
              <w:divsChild>
                <w:div w:id="5124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106">
          <w:marLeft w:val="0"/>
          <w:marRight w:val="0"/>
          <w:marTop w:val="0"/>
          <w:marBottom w:val="0"/>
          <w:divBdr>
            <w:top w:val="none" w:sz="0" w:space="0" w:color="auto"/>
            <w:left w:val="none" w:sz="0" w:space="0" w:color="auto"/>
            <w:bottom w:val="none" w:sz="0" w:space="0" w:color="auto"/>
            <w:right w:val="none" w:sz="0" w:space="0" w:color="auto"/>
          </w:divBdr>
          <w:divsChild>
            <w:div w:id="11971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_abdelbary@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4423</Words>
  <Characters>25217</Characters>
  <Application>Microsoft Office Word</Application>
  <DocSecurity>0</DocSecurity>
  <Lines>210</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Khaled</dc:creator>
  <cp:lastModifiedBy>Dr. Khaled</cp:lastModifiedBy>
  <cp:revision>3</cp:revision>
  <dcterms:created xsi:type="dcterms:W3CDTF">2017-02-24T23:14:00Z</dcterms:created>
  <dcterms:modified xsi:type="dcterms:W3CDTF">2017-03-04T00:26:00Z</dcterms:modified>
</cp:coreProperties>
</file>